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23FB" w:rsidRDefault="00E923FB">
      <w:pPr>
        <w:pStyle w:val="ConsPlusTitle"/>
        <w:jc w:val="center"/>
        <w:outlineLvl w:val="0"/>
      </w:pPr>
      <w:bookmarkStart w:id="0" w:name="_GoBack"/>
      <w:bookmarkEnd w:id="0"/>
      <w:r>
        <w:t>ОРЕНБУРГСКИЙ ГОРОДСКОЙ СОВЕТ</w:t>
      </w:r>
    </w:p>
    <w:p w:rsidR="00E923FB" w:rsidRDefault="00E923FB">
      <w:pPr>
        <w:pStyle w:val="ConsPlusTitle"/>
        <w:jc w:val="both"/>
      </w:pPr>
    </w:p>
    <w:p w:rsidR="00E923FB" w:rsidRDefault="00E923FB">
      <w:pPr>
        <w:pStyle w:val="ConsPlusTitle"/>
        <w:jc w:val="center"/>
      </w:pPr>
      <w:r>
        <w:t>РЕШЕНИЕ</w:t>
      </w:r>
    </w:p>
    <w:p w:rsidR="00E923FB" w:rsidRDefault="00E923FB">
      <w:pPr>
        <w:pStyle w:val="ConsPlusTitle"/>
        <w:jc w:val="center"/>
      </w:pPr>
      <w:r>
        <w:t>от 29 ноября 2021 г. N 171</w:t>
      </w:r>
    </w:p>
    <w:p w:rsidR="00E923FB" w:rsidRDefault="00E923FB">
      <w:pPr>
        <w:pStyle w:val="ConsPlusTitle"/>
        <w:jc w:val="both"/>
      </w:pPr>
    </w:p>
    <w:p w:rsidR="00E923FB" w:rsidRDefault="00E923FB">
      <w:pPr>
        <w:pStyle w:val="ConsPlusTitle"/>
        <w:jc w:val="center"/>
      </w:pPr>
      <w:r>
        <w:t>Об утверждении Положения о муниципальном контроле</w:t>
      </w:r>
    </w:p>
    <w:p w:rsidR="00E923FB" w:rsidRDefault="00E923FB">
      <w:pPr>
        <w:pStyle w:val="ConsPlusTitle"/>
        <w:jc w:val="center"/>
      </w:pPr>
      <w:r>
        <w:t>на автомобильном транспорте, городском наземном</w:t>
      </w:r>
    </w:p>
    <w:p w:rsidR="00E923FB" w:rsidRDefault="00E923FB">
      <w:pPr>
        <w:pStyle w:val="ConsPlusTitle"/>
        <w:jc w:val="center"/>
      </w:pPr>
      <w:r>
        <w:t xml:space="preserve">электрическом </w:t>
      </w:r>
      <w:proofErr w:type="gramStart"/>
      <w:r>
        <w:t>транспорте</w:t>
      </w:r>
      <w:proofErr w:type="gramEnd"/>
      <w:r>
        <w:t xml:space="preserve"> и в дорожном хозяйстве</w:t>
      </w:r>
    </w:p>
    <w:p w:rsidR="00E923FB" w:rsidRDefault="00E923FB">
      <w:pPr>
        <w:pStyle w:val="ConsPlusTitle"/>
        <w:jc w:val="center"/>
      </w:pPr>
      <w:r>
        <w:t>на территории муниципального образования "город Оренбург"</w:t>
      </w:r>
    </w:p>
    <w:p w:rsidR="00E923FB" w:rsidRDefault="00E923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923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923FB" w:rsidRDefault="00E923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923FB" w:rsidRDefault="00E923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923FB" w:rsidRDefault="00E923FB">
            <w:pPr>
              <w:pStyle w:val="ConsPlusNormal"/>
              <w:jc w:val="center"/>
            </w:pPr>
            <w:r>
              <w:rPr>
                <w:color w:val="392C69"/>
              </w:rPr>
              <w:t>Список изменяющих документов</w:t>
            </w:r>
          </w:p>
          <w:p w:rsidR="00E923FB" w:rsidRDefault="00E923FB">
            <w:pPr>
              <w:pStyle w:val="ConsPlusNormal"/>
              <w:jc w:val="center"/>
            </w:pPr>
            <w:proofErr w:type="gramStart"/>
            <w:r>
              <w:rPr>
                <w:color w:val="392C69"/>
              </w:rPr>
              <w:t>(в ред. Решений Оренбургского городского Совета</w:t>
            </w:r>
            <w:proofErr w:type="gramEnd"/>
          </w:p>
          <w:p w:rsidR="00E923FB" w:rsidRDefault="00E923FB">
            <w:pPr>
              <w:pStyle w:val="ConsPlusNormal"/>
              <w:jc w:val="center"/>
            </w:pPr>
            <w:r>
              <w:rPr>
                <w:color w:val="392C69"/>
              </w:rPr>
              <w:t xml:space="preserve">от 09.06.2022 </w:t>
            </w:r>
            <w:hyperlink r:id="rId5">
              <w:r>
                <w:rPr>
                  <w:color w:val="0000FF"/>
                </w:rPr>
                <w:t>N 235</w:t>
              </w:r>
            </w:hyperlink>
            <w:r>
              <w:rPr>
                <w:color w:val="392C69"/>
              </w:rPr>
              <w:t xml:space="preserve">, от 07.09.2023 </w:t>
            </w:r>
            <w:hyperlink r:id="rId6">
              <w:r>
                <w:rPr>
                  <w:color w:val="0000FF"/>
                </w:rPr>
                <w:t>N 404</w:t>
              </w:r>
            </w:hyperlink>
            <w:r>
              <w:rPr>
                <w:color w:val="392C69"/>
              </w:rPr>
              <w:t xml:space="preserve">, от 01.11.2024 </w:t>
            </w:r>
            <w:hyperlink r:id="rId7">
              <w:r>
                <w:rPr>
                  <w:color w:val="0000FF"/>
                </w:rPr>
                <w:t>N 556</w:t>
              </w:r>
            </w:hyperlink>
            <w:r>
              <w:rPr>
                <w:color w:val="392C69"/>
              </w:rPr>
              <w:t>,</w:t>
            </w:r>
          </w:p>
          <w:p w:rsidR="00E923FB" w:rsidRDefault="00E923FB">
            <w:pPr>
              <w:pStyle w:val="ConsPlusNormal"/>
              <w:jc w:val="center"/>
            </w:pPr>
            <w:r>
              <w:rPr>
                <w:color w:val="392C69"/>
              </w:rPr>
              <w:t xml:space="preserve">от 29.08.2025 </w:t>
            </w:r>
            <w:hyperlink r:id="rId8">
              <w:r>
                <w:rPr>
                  <w:color w:val="0000FF"/>
                </w:rPr>
                <w:t>N 655</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923FB" w:rsidRDefault="00E923FB">
            <w:pPr>
              <w:pStyle w:val="ConsPlusNormal"/>
            </w:pPr>
          </w:p>
        </w:tc>
      </w:tr>
    </w:tbl>
    <w:p w:rsidR="00E923FB" w:rsidRDefault="00E923FB">
      <w:pPr>
        <w:pStyle w:val="ConsPlusNormal"/>
        <w:jc w:val="both"/>
      </w:pPr>
    </w:p>
    <w:p w:rsidR="00E923FB" w:rsidRDefault="00E923FB">
      <w:pPr>
        <w:pStyle w:val="ConsPlusNormal"/>
        <w:ind w:firstLine="540"/>
        <w:jc w:val="both"/>
      </w:pPr>
      <w:proofErr w:type="gramStart"/>
      <w:r>
        <w:t xml:space="preserve">На основании </w:t>
      </w:r>
      <w:hyperlink r:id="rId9">
        <w:r>
          <w:rPr>
            <w:color w:val="0000FF"/>
          </w:rPr>
          <w:t>статей 12</w:t>
        </w:r>
      </w:hyperlink>
      <w:r>
        <w:t xml:space="preserve">, </w:t>
      </w:r>
      <w:hyperlink r:id="rId10">
        <w:r>
          <w:rPr>
            <w:color w:val="0000FF"/>
          </w:rPr>
          <w:t>135</w:t>
        </w:r>
      </w:hyperlink>
      <w:r>
        <w:t xml:space="preserve"> Конституции Российской Федерации, </w:t>
      </w:r>
      <w:hyperlink r:id="rId11">
        <w:r>
          <w:rPr>
            <w:color w:val="0000FF"/>
          </w:rPr>
          <w:t>статьи 35</w:t>
        </w:r>
      </w:hyperlink>
      <w:r>
        <w:t xml:space="preserve"> Федерального </w:t>
      </w:r>
      <w:hyperlink r:id="rId12">
        <w:r>
          <w:rPr>
            <w:color w:val="0000FF"/>
          </w:rPr>
          <w:t>закона</w:t>
        </w:r>
      </w:hyperlink>
      <w:r>
        <w:t xml:space="preserve"> от 06.10.2003 N 131-ФЗ "Об общих принципах организации местного самоуправления в Российской Федерации", </w:t>
      </w:r>
      <w:hyperlink r:id="rId13">
        <w:r>
          <w:rPr>
            <w:color w:val="0000FF"/>
          </w:rPr>
          <w:t>статьи 13</w:t>
        </w:r>
      </w:hyperlink>
      <w:r>
        <w:t xml:space="preserve"> Федерального закона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hyperlink r:id="rId14">
        <w:r>
          <w:rPr>
            <w:color w:val="0000FF"/>
          </w:rPr>
          <w:t>статьи 3.1</w:t>
        </w:r>
      </w:hyperlink>
      <w:r>
        <w:t xml:space="preserve"> Федерального закона Российской Федерации от</w:t>
      </w:r>
      <w:proofErr w:type="gramEnd"/>
      <w:r>
        <w:t xml:space="preserve"> </w:t>
      </w:r>
      <w:proofErr w:type="gramStart"/>
      <w:r>
        <w:t xml:space="preserve">08.11.2007 N 259-ФЗ "Устав автомобильного транспорта и городского наземного электрического транспорта", </w:t>
      </w:r>
      <w:hyperlink r:id="rId15">
        <w:r>
          <w:rPr>
            <w:color w:val="0000FF"/>
          </w:rPr>
          <w:t>части 1 статьи 35</w:t>
        </w:r>
      </w:hyperlink>
      <w:r>
        <w:t xml:space="preserve"> Федерального закона от 13.07.2015 N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Федеральным </w:t>
      </w:r>
      <w:hyperlink r:id="rId16">
        <w:r>
          <w:rPr>
            <w:color w:val="0000FF"/>
          </w:rPr>
          <w:t>законом</w:t>
        </w:r>
      </w:hyperlink>
      <w:r>
        <w:t xml:space="preserve"> от 31.07.2020 N 248-ФЗ "О государственном контроле (надзоре) и муниципальном</w:t>
      </w:r>
      <w:proofErr w:type="gramEnd"/>
      <w:r>
        <w:t xml:space="preserve"> </w:t>
      </w:r>
      <w:proofErr w:type="gramStart"/>
      <w:r>
        <w:t xml:space="preserve">контроле в Российской Федерации", </w:t>
      </w:r>
      <w:hyperlink r:id="rId17">
        <w:r>
          <w:rPr>
            <w:color w:val="0000FF"/>
          </w:rPr>
          <w:t>статьи 27</w:t>
        </w:r>
      </w:hyperlink>
      <w:r>
        <w:t xml:space="preserve"> Устава муниципального образования "город Оренбург", принятого </w:t>
      </w:r>
      <w:hyperlink r:id="rId18">
        <w:r>
          <w:rPr>
            <w:color w:val="0000FF"/>
          </w:rPr>
          <w:t>решением</w:t>
        </w:r>
      </w:hyperlink>
      <w:r>
        <w:t xml:space="preserve"> Оренбургского городского Совета от 28.04.2015 N 1015, Оренбургский городской Совет</w:t>
      </w:r>
      <w:proofErr w:type="gramEnd"/>
    </w:p>
    <w:p w:rsidR="00E923FB" w:rsidRDefault="00E923FB">
      <w:pPr>
        <w:pStyle w:val="ConsPlusNormal"/>
        <w:spacing w:before="220"/>
        <w:ind w:firstLine="540"/>
        <w:jc w:val="both"/>
      </w:pPr>
      <w:r>
        <w:t>РЕШИЛ:</w:t>
      </w:r>
    </w:p>
    <w:p w:rsidR="00E923FB" w:rsidRDefault="00E923FB">
      <w:pPr>
        <w:pStyle w:val="ConsPlusNormal"/>
        <w:jc w:val="both"/>
      </w:pPr>
    </w:p>
    <w:p w:rsidR="00E923FB" w:rsidRDefault="00E923FB">
      <w:pPr>
        <w:pStyle w:val="ConsPlusNormal"/>
        <w:ind w:firstLine="540"/>
        <w:jc w:val="both"/>
      </w:pPr>
      <w:r>
        <w:t xml:space="preserve">1. Утвердить </w:t>
      </w:r>
      <w:hyperlink w:anchor="P43">
        <w:r>
          <w:rPr>
            <w:color w:val="0000FF"/>
          </w:rPr>
          <w:t>Положение</w:t>
        </w:r>
      </w:hyperlink>
      <w:r>
        <w:t xml:space="preserve"> о муниципальном контроле на автомобильном транспорте, городском наземном электрическом транспорте и в дорожном хозяйстве на территории муниципального образования "город Оренбург" согласно приложению.</w:t>
      </w:r>
    </w:p>
    <w:p w:rsidR="00E923FB" w:rsidRDefault="00E923FB">
      <w:pPr>
        <w:pStyle w:val="ConsPlusNormal"/>
        <w:jc w:val="both"/>
      </w:pPr>
    </w:p>
    <w:p w:rsidR="00E923FB" w:rsidRDefault="00E923FB">
      <w:pPr>
        <w:pStyle w:val="ConsPlusNormal"/>
        <w:ind w:firstLine="540"/>
        <w:jc w:val="both"/>
      </w:pPr>
      <w:r>
        <w:t>2. Установить, что настоящее решение Совета вступает в силу после его официального опубликования в газете "Вечерний Оренбург".</w:t>
      </w:r>
    </w:p>
    <w:p w:rsidR="00E923FB" w:rsidRDefault="00E923FB">
      <w:pPr>
        <w:pStyle w:val="ConsPlusNormal"/>
        <w:jc w:val="both"/>
      </w:pPr>
    </w:p>
    <w:p w:rsidR="00E923FB" w:rsidRDefault="00E923FB">
      <w:pPr>
        <w:pStyle w:val="ConsPlusNormal"/>
        <w:ind w:firstLine="540"/>
        <w:jc w:val="both"/>
      </w:pPr>
      <w:r>
        <w:t>3. Поручить организацию исполнения настоящего решения Совета заместителю Главы города Оренбурга по вопросам жилищно-коммунального хозяйства и транспорта.</w:t>
      </w:r>
    </w:p>
    <w:p w:rsidR="00E923FB" w:rsidRDefault="00E923FB">
      <w:pPr>
        <w:pStyle w:val="ConsPlusNormal"/>
        <w:jc w:val="both"/>
      </w:pPr>
    </w:p>
    <w:p w:rsidR="00E923FB" w:rsidRDefault="00E923FB">
      <w:pPr>
        <w:pStyle w:val="ConsPlusNormal"/>
        <w:ind w:firstLine="540"/>
        <w:jc w:val="both"/>
      </w:pPr>
      <w:r>
        <w:t xml:space="preserve">4. Возложить </w:t>
      </w:r>
      <w:proofErr w:type="gramStart"/>
      <w:r>
        <w:t>контроль за</w:t>
      </w:r>
      <w:proofErr w:type="gramEnd"/>
      <w:r>
        <w:t xml:space="preserve"> исполнением настоящего решения Совета на председателя постоянного депутатского комитета по муниципальному хозяйству </w:t>
      </w:r>
      <w:proofErr w:type="spellStart"/>
      <w:r>
        <w:t>Перелетова</w:t>
      </w:r>
      <w:proofErr w:type="spellEnd"/>
      <w:r>
        <w:t xml:space="preserve"> В.В.</w:t>
      </w:r>
    </w:p>
    <w:p w:rsidR="00E923FB" w:rsidRDefault="00E923FB">
      <w:pPr>
        <w:pStyle w:val="ConsPlusNormal"/>
        <w:jc w:val="both"/>
      </w:pPr>
    </w:p>
    <w:p w:rsidR="00E923FB" w:rsidRDefault="00E923FB">
      <w:pPr>
        <w:pStyle w:val="ConsPlusNormal"/>
        <w:jc w:val="right"/>
      </w:pPr>
      <w:r>
        <w:t>Первый заместитель</w:t>
      </w:r>
    </w:p>
    <w:p w:rsidR="00E923FB" w:rsidRDefault="00E923FB">
      <w:pPr>
        <w:pStyle w:val="ConsPlusNormal"/>
        <w:jc w:val="right"/>
      </w:pPr>
      <w:r>
        <w:t>Главы города Оренбурга</w:t>
      </w:r>
    </w:p>
    <w:p w:rsidR="00E923FB" w:rsidRDefault="00E923FB">
      <w:pPr>
        <w:pStyle w:val="ConsPlusNormal"/>
        <w:jc w:val="right"/>
      </w:pPr>
      <w:r>
        <w:t>С.А.САЛМИН</w:t>
      </w:r>
    </w:p>
    <w:p w:rsidR="00E923FB" w:rsidRDefault="00E923FB">
      <w:pPr>
        <w:pStyle w:val="ConsPlusNormal"/>
        <w:jc w:val="both"/>
      </w:pPr>
    </w:p>
    <w:p w:rsidR="00E923FB" w:rsidRDefault="00E923FB">
      <w:pPr>
        <w:pStyle w:val="ConsPlusNormal"/>
        <w:jc w:val="right"/>
      </w:pPr>
      <w:r>
        <w:t>Председатель</w:t>
      </w:r>
    </w:p>
    <w:p w:rsidR="00E923FB" w:rsidRDefault="00E923FB">
      <w:pPr>
        <w:pStyle w:val="ConsPlusNormal"/>
        <w:jc w:val="right"/>
      </w:pPr>
      <w:r>
        <w:t>Оренбургского городского Совета</w:t>
      </w:r>
    </w:p>
    <w:p w:rsidR="00E923FB" w:rsidRDefault="00E923FB">
      <w:pPr>
        <w:pStyle w:val="ConsPlusNormal"/>
        <w:jc w:val="right"/>
      </w:pPr>
      <w:r>
        <w:t>О.П.БЕРЕЗНЕВА</w:t>
      </w:r>
    </w:p>
    <w:p w:rsidR="00E923FB" w:rsidRDefault="00E923FB">
      <w:pPr>
        <w:pStyle w:val="ConsPlusNormal"/>
        <w:jc w:val="both"/>
      </w:pPr>
    </w:p>
    <w:p w:rsidR="00E923FB" w:rsidRDefault="00E923FB">
      <w:pPr>
        <w:pStyle w:val="ConsPlusNormal"/>
        <w:jc w:val="both"/>
      </w:pPr>
    </w:p>
    <w:p w:rsidR="00E923FB" w:rsidRDefault="00E923FB">
      <w:pPr>
        <w:pStyle w:val="ConsPlusNormal"/>
        <w:jc w:val="both"/>
      </w:pPr>
    </w:p>
    <w:p w:rsidR="00E923FB" w:rsidRDefault="00E923FB">
      <w:pPr>
        <w:pStyle w:val="ConsPlusNormal"/>
        <w:jc w:val="both"/>
      </w:pPr>
    </w:p>
    <w:p w:rsidR="00E923FB" w:rsidRDefault="00E923FB">
      <w:pPr>
        <w:pStyle w:val="ConsPlusNormal"/>
        <w:jc w:val="both"/>
      </w:pPr>
    </w:p>
    <w:p w:rsidR="00E923FB" w:rsidRDefault="00E923FB">
      <w:pPr>
        <w:pStyle w:val="ConsPlusNormal"/>
        <w:jc w:val="right"/>
        <w:outlineLvl w:val="0"/>
      </w:pPr>
      <w:r>
        <w:t>Приложение</w:t>
      </w:r>
    </w:p>
    <w:p w:rsidR="00E923FB" w:rsidRDefault="00E923FB">
      <w:pPr>
        <w:pStyle w:val="ConsPlusNormal"/>
        <w:jc w:val="right"/>
      </w:pPr>
      <w:r>
        <w:t>к решению</w:t>
      </w:r>
    </w:p>
    <w:p w:rsidR="00E923FB" w:rsidRDefault="00E923FB">
      <w:pPr>
        <w:pStyle w:val="ConsPlusNormal"/>
        <w:jc w:val="right"/>
      </w:pPr>
      <w:r>
        <w:t>Оренбургского городского Совета</w:t>
      </w:r>
    </w:p>
    <w:p w:rsidR="00E923FB" w:rsidRDefault="00E923FB">
      <w:pPr>
        <w:pStyle w:val="ConsPlusNormal"/>
        <w:jc w:val="right"/>
      </w:pPr>
      <w:r>
        <w:t>от 29 ноября 2021 г. N 171</w:t>
      </w:r>
    </w:p>
    <w:p w:rsidR="00E923FB" w:rsidRDefault="00E923FB">
      <w:pPr>
        <w:pStyle w:val="ConsPlusNormal"/>
        <w:jc w:val="both"/>
      </w:pPr>
    </w:p>
    <w:p w:rsidR="00E923FB" w:rsidRDefault="00E923FB">
      <w:pPr>
        <w:pStyle w:val="ConsPlusTitle"/>
        <w:jc w:val="center"/>
      </w:pPr>
      <w:bookmarkStart w:id="1" w:name="P43"/>
      <w:bookmarkEnd w:id="1"/>
      <w:r>
        <w:t>ПОЛОЖЕНИЕ</w:t>
      </w:r>
    </w:p>
    <w:p w:rsidR="00E923FB" w:rsidRDefault="00E923FB">
      <w:pPr>
        <w:pStyle w:val="ConsPlusTitle"/>
        <w:jc w:val="center"/>
      </w:pPr>
      <w:r>
        <w:t>о муниципальном контроле на автомобильном транспорте,</w:t>
      </w:r>
    </w:p>
    <w:p w:rsidR="00E923FB" w:rsidRDefault="00E923FB">
      <w:pPr>
        <w:pStyle w:val="ConsPlusTitle"/>
        <w:jc w:val="center"/>
      </w:pPr>
      <w:r>
        <w:t xml:space="preserve">городском наземном электрическом транспорте и </w:t>
      </w:r>
      <w:proofErr w:type="gramStart"/>
      <w:r>
        <w:t>в</w:t>
      </w:r>
      <w:proofErr w:type="gramEnd"/>
      <w:r>
        <w:t xml:space="preserve"> дорожном</w:t>
      </w:r>
    </w:p>
    <w:p w:rsidR="00E923FB" w:rsidRDefault="00E923FB">
      <w:pPr>
        <w:pStyle w:val="ConsPlusTitle"/>
        <w:jc w:val="center"/>
      </w:pPr>
      <w:proofErr w:type="gramStart"/>
      <w:r>
        <w:t>хозяйстве</w:t>
      </w:r>
      <w:proofErr w:type="gramEnd"/>
      <w:r>
        <w:t xml:space="preserve"> на территории муниципального образования</w:t>
      </w:r>
    </w:p>
    <w:p w:rsidR="00E923FB" w:rsidRDefault="00E923FB">
      <w:pPr>
        <w:pStyle w:val="ConsPlusTitle"/>
        <w:jc w:val="center"/>
      </w:pPr>
      <w:r>
        <w:t>"город Оренбург"</w:t>
      </w:r>
    </w:p>
    <w:p w:rsidR="00E923FB" w:rsidRDefault="00E923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923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923FB" w:rsidRDefault="00E923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923FB" w:rsidRDefault="00E923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923FB" w:rsidRDefault="00E923FB">
            <w:pPr>
              <w:pStyle w:val="ConsPlusNormal"/>
              <w:jc w:val="center"/>
            </w:pPr>
            <w:r>
              <w:rPr>
                <w:color w:val="392C69"/>
              </w:rPr>
              <w:t>Список изменяющих документов</w:t>
            </w:r>
          </w:p>
          <w:p w:rsidR="00E923FB" w:rsidRDefault="00E923FB">
            <w:pPr>
              <w:pStyle w:val="ConsPlusNormal"/>
              <w:jc w:val="center"/>
            </w:pPr>
            <w:proofErr w:type="gramStart"/>
            <w:r>
              <w:rPr>
                <w:color w:val="392C69"/>
              </w:rPr>
              <w:t>(в ред. Решений Оренбургского городского Совета</w:t>
            </w:r>
            <w:proofErr w:type="gramEnd"/>
          </w:p>
          <w:p w:rsidR="00E923FB" w:rsidRDefault="00E923FB">
            <w:pPr>
              <w:pStyle w:val="ConsPlusNormal"/>
              <w:jc w:val="center"/>
            </w:pPr>
            <w:r>
              <w:rPr>
                <w:color w:val="392C69"/>
              </w:rPr>
              <w:t xml:space="preserve">от 09.06.2022 </w:t>
            </w:r>
            <w:hyperlink r:id="rId19">
              <w:r>
                <w:rPr>
                  <w:color w:val="0000FF"/>
                </w:rPr>
                <w:t>N 235</w:t>
              </w:r>
            </w:hyperlink>
            <w:r>
              <w:rPr>
                <w:color w:val="392C69"/>
              </w:rPr>
              <w:t xml:space="preserve">, от 07.09.2023 </w:t>
            </w:r>
            <w:hyperlink r:id="rId20">
              <w:r>
                <w:rPr>
                  <w:color w:val="0000FF"/>
                </w:rPr>
                <w:t>N 404</w:t>
              </w:r>
            </w:hyperlink>
            <w:r>
              <w:rPr>
                <w:color w:val="392C69"/>
              </w:rPr>
              <w:t xml:space="preserve">, от 01.11.2024 </w:t>
            </w:r>
            <w:hyperlink r:id="rId21">
              <w:r>
                <w:rPr>
                  <w:color w:val="0000FF"/>
                </w:rPr>
                <w:t>N 556</w:t>
              </w:r>
            </w:hyperlink>
            <w:r>
              <w:rPr>
                <w:color w:val="392C69"/>
              </w:rPr>
              <w:t>,</w:t>
            </w:r>
          </w:p>
          <w:p w:rsidR="00E923FB" w:rsidRDefault="00E923FB">
            <w:pPr>
              <w:pStyle w:val="ConsPlusNormal"/>
              <w:jc w:val="center"/>
            </w:pPr>
            <w:r>
              <w:rPr>
                <w:color w:val="392C69"/>
              </w:rPr>
              <w:t xml:space="preserve">от 29.08.2025 </w:t>
            </w:r>
            <w:hyperlink r:id="rId22">
              <w:r>
                <w:rPr>
                  <w:color w:val="0000FF"/>
                </w:rPr>
                <w:t>N 655</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923FB" w:rsidRDefault="00E923FB">
            <w:pPr>
              <w:pStyle w:val="ConsPlusNormal"/>
            </w:pPr>
          </w:p>
        </w:tc>
      </w:tr>
    </w:tbl>
    <w:p w:rsidR="00E923FB" w:rsidRDefault="00E923FB">
      <w:pPr>
        <w:pStyle w:val="ConsPlusNormal"/>
        <w:jc w:val="both"/>
      </w:pPr>
    </w:p>
    <w:p w:rsidR="00E923FB" w:rsidRDefault="00E923FB">
      <w:pPr>
        <w:pStyle w:val="ConsPlusTitle"/>
        <w:jc w:val="center"/>
        <w:outlineLvl w:val="1"/>
      </w:pPr>
      <w:r>
        <w:t>1. Общие положения</w:t>
      </w:r>
    </w:p>
    <w:p w:rsidR="00E923FB" w:rsidRDefault="00E923FB">
      <w:pPr>
        <w:pStyle w:val="ConsPlusNormal"/>
        <w:jc w:val="both"/>
      </w:pPr>
    </w:p>
    <w:p w:rsidR="00E923FB" w:rsidRDefault="00E923FB">
      <w:pPr>
        <w:pStyle w:val="ConsPlusNormal"/>
        <w:ind w:firstLine="540"/>
        <w:jc w:val="both"/>
      </w:pPr>
      <w:r>
        <w:t>1.1. Настоящее положение о муниципальном контроле на автомобильном транспорте, городском наземном электрическом транспорте и в дорожном хозяйстве на территории муниципального образования "город Оренбург" (далее - Положение) устанавливает порядок организации и осуществления муниципального контроля на автомобильном транспорте, городском наземном электрическом транспорте и в дорожном хозяйстве в муниципальном образовании "город Оренбург" (далее - муниципальный контроль).</w:t>
      </w:r>
    </w:p>
    <w:p w:rsidR="00E923FB" w:rsidRDefault="00E923FB">
      <w:pPr>
        <w:pStyle w:val="ConsPlusNormal"/>
        <w:spacing w:before="220"/>
        <w:ind w:firstLine="540"/>
        <w:jc w:val="both"/>
      </w:pPr>
      <w:r>
        <w:t xml:space="preserve">1.2. Предметом муниципального контроля является </w:t>
      </w:r>
      <w:proofErr w:type="gramStart"/>
      <w:r>
        <w:t>контроль за</w:t>
      </w:r>
      <w:proofErr w:type="gramEnd"/>
      <w:r>
        <w:t xml:space="preserve"> соблюдением контролируемыми лицами обязательных требований, установленных международными договорами Российской Федерации, федеральными законами и принимаемыми в соответствии с ними иными нормативными правовыми актами Российской Федерации, Оренбургской области, муниципальными правовыми актами города Оренбурга:</w:t>
      </w:r>
    </w:p>
    <w:p w:rsidR="00E923FB" w:rsidRDefault="00E923FB">
      <w:pPr>
        <w:pStyle w:val="ConsPlusNormal"/>
        <w:spacing w:before="220"/>
        <w:ind w:firstLine="540"/>
        <w:jc w:val="both"/>
      </w:pPr>
      <w:bookmarkStart w:id="2" w:name="P57"/>
      <w:bookmarkEnd w:id="2"/>
      <w:r>
        <w:t>1) в области автомобильных дорог и дорожной деятельности, установленных в отношении автомобильных дорог:</w:t>
      </w:r>
    </w:p>
    <w:p w:rsidR="00E923FB" w:rsidRDefault="00E923FB">
      <w:pPr>
        <w:pStyle w:val="ConsPlusNormal"/>
        <w:spacing w:before="220"/>
        <w:ind w:firstLine="540"/>
        <w:jc w:val="both"/>
      </w:pPr>
      <w: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E923FB" w:rsidRDefault="00E923FB">
      <w:pPr>
        <w:pStyle w:val="ConsPlusNormal"/>
        <w:spacing w:before="220"/>
        <w:ind w:firstLine="540"/>
        <w:jc w:val="both"/>
      </w:pPr>
      <w: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E923FB" w:rsidRDefault="00E923FB">
      <w:pPr>
        <w:pStyle w:val="ConsPlusNormal"/>
        <w:spacing w:before="220"/>
        <w:ind w:firstLine="540"/>
        <w:jc w:val="both"/>
      </w:pPr>
      <w:bookmarkStart w:id="3" w:name="P60"/>
      <w:bookmarkEnd w:id="3"/>
      <w: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E923FB" w:rsidRDefault="00E923FB">
      <w:pPr>
        <w:pStyle w:val="ConsPlusNormal"/>
        <w:spacing w:before="220"/>
        <w:ind w:firstLine="540"/>
        <w:jc w:val="both"/>
      </w:pPr>
      <w:r>
        <w:t>Предметом муниципального контроля является также исполнение решений, принимаемых по результатам контрольных мероприятий.</w:t>
      </w:r>
    </w:p>
    <w:p w:rsidR="00E923FB" w:rsidRDefault="00E923FB">
      <w:pPr>
        <w:pStyle w:val="ConsPlusNormal"/>
        <w:spacing w:before="220"/>
        <w:ind w:firstLine="540"/>
        <w:jc w:val="both"/>
      </w:pPr>
      <w:r>
        <w:t xml:space="preserve">1.3. Под контролируемыми лицами понимаются граждане и организации, деятельность, действия или </w:t>
      </w:r>
      <w:proofErr w:type="gramStart"/>
      <w:r>
        <w:t>результаты</w:t>
      </w:r>
      <w:proofErr w:type="gramEnd"/>
      <w:r>
        <w:t xml:space="preserve"> деятельности которых либо производственные объекты, находящиеся во владении и (или) в пользовании которых, подлежат муниципальному контролю.</w:t>
      </w:r>
    </w:p>
    <w:p w:rsidR="00E923FB" w:rsidRDefault="00E923FB">
      <w:pPr>
        <w:pStyle w:val="ConsPlusNormal"/>
        <w:spacing w:before="220"/>
        <w:ind w:firstLine="540"/>
        <w:jc w:val="both"/>
      </w:pPr>
      <w:r>
        <w:t>1.4. Объектами муниципального контроля (далее - объект контроля) являются:</w:t>
      </w:r>
    </w:p>
    <w:p w:rsidR="00E923FB" w:rsidRDefault="00E923FB">
      <w:pPr>
        <w:pStyle w:val="ConsPlusNormal"/>
        <w:spacing w:before="220"/>
        <w:ind w:firstLine="540"/>
        <w:jc w:val="both"/>
      </w:pPr>
      <w:r>
        <w:t xml:space="preserve">1.4.1. деятельность, действия (бездействие) контролируемых лиц на автомобильном транспорте, городском наземном электрическом транспорте и в дорожном хозяйстве, в </w:t>
      </w:r>
      <w:proofErr w:type="gramStart"/>
      <w:r>
        <w:t>рамках</w:t>
      </w:r>
      <w:proofErr w:type="gramEnd"/>
      <w:r>
        <w:t xml:space="preserve">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E923FB" w:rsidRDefault="00E923FB">
      <w:pPr>
        <w:pStyle w:val="ConsPlusNormal"/>
        <w:spacing w:before="220"/>
        <w:ind w:firstLine="540"/>
        <w:jc w:val="both"/>
      </w:pPr>
      <w:r>
        <w:t>1.4.2. результаты деятельности контролируемых лиц, в том числе работы и услуги, к которым предъявляются обязательные требования;</w:t>
      </w:r>
    </w:p>
    <w:p w:rsidR="00E923FB" w:rsidRDefault="00E923FB">
      <w:pPr>
        <w:pStyle w:val="ConsPlusNormal"/>
        <w:spacing w:before="220"/>
        <w:ind w:firstLine="540"/>
        <w:jc w:val="both"/>
      </w:pPr>
      <w:r>
        <w:t>1.4.3. 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E923FB" w:rsidRDefault="00E923FB">
      <w:pPr>
        <w:pStyle w:val="ConsPlusNormal"/>
        <w:spacing w:before="220"/>
        <w:ind w:firstLine="540"/>
        <w:jc w:val="both"/>
      </w:pPr>
      <w:r>
        <w:t xml:space="preserve">1.5. Исключен. - </w:t>
      </w:r>
      <w:hyperlink r:id="rId23">
        <w:r>
          <w:rPr>
            <w:color w:val="0000FF"/>
          </w:rPr>
          <w:t>Решение</w:t>
        </w:r>
      </w:hyperlink>
      <w:r>
        <w:t xml:space="preserve"> Оренбургского городского Совета от 29.08.2025 N 655.</w:t>
      </w:r>
    </w:p>
    <w:p w:rsidR="00E923FB" w:rsidRDefault="00E923FB">
      <w:pPr>
        <w:pStyle w:val="ConsPlusNormal"/>
        <w:spacing w:before="220"/>
        <w:ind w:firstLine="540"/>
        <w:jc w:val="both"/>
      </w:pPr>
      <w:r>
        <w:t>1.6. Органом местного самоуправления, осуществляющим муниципальный контроль на автомобильном транспорте, городском наземном электрическом транспорте и в дорожном хозяйстве, является Администрация города Оренбурга в лице:</w:t>
      </w:r>
    </w:p>
    <w:p w:rsidR="00E923FB" w:rsidRDefault="00E923FB">
      <w:pPr>
        <w:pStyle w:val="ConsPlusNormal"/>
        <w:spacing w:before="220"/>
        <w:ind w:firstLine="540"/>
        <w:jc w:val="both"/>
      </w:pPr>
      <w:r>
        <w:t xml:space="preserve">департамента градостроительства и земельных отношений администрации города Оренбурга (далее - Контрольный орган) - в части соблюдения обязательных требований, указанных в </w:t>
      </w:r>
      <w:hyperlink w:anchor="P57">
        <w:r>
          <w:rPr>
            <w:color w:val="0000FF"/>
          </w:rPr>
          <w:t>подпункте 1 пункта 1.2</w:t>
        </w:r>
      </w:hyperlink>
      <w:r>
        <w:t xml:space="preserve"> настоящего Положения;</w:t>
      </w:r>
    </w:p>
    <w:p w:rsidR="00E923FB" w:rsidRDefault="00E923FB">
      <w:pPr>
        <w:pStyle w:val="ConsPlusNormal"/>
        <w:jc w:val="both"/>
      </w:pPr>
      <w:r>
        <w:t xml:space="preserve">(в ред. </w:t>
      </w:r>
      <w:hyperlink r:id="rId24">
        <w:r>
          <w:rPr>
            <w:color w:val="0000FF"/>
          </w:rPr>
          <w:t>Решения</w:t>
        </w:r>
      </w:hyperlink>
      <w:r>
        <w:t xml:space="preserve"> Оренбургского городского Совета от 01.11.2024 N 556)</w:t>
      </w:r>
    </w:p>
    <w:p w:rsidR="00E923FB" w:rsidRDefault="00E923FB">
      <w:pPr>
        <w:pStyle w:val="ConsPlusNormal"/>
        <w:spacing w:before="220"/>
        <w:ind w:firstLine="540"/>
        <w:jc w:val="both"/>
      </w:pPr>
      <w:r>
        <w:t xml:space="preserve">управления пассажирского транспорта администрации города Оренбурга (далее - Контрольный орган) - в части соблюдения обязательных требований, указанных в </w:t>
      </w:r>
      <w:hyperlink w:anchor="P60">
        <w:r>
          <w:rPr>
            <w:color w:val="0000FF"/>
          </w:rPr>
          <w:t>подпункте 2 пункта 1.2</w:t>
        </w:r>
      </w:hyperlink>
      <w:r>
        <w:t xml:space="preserve"> настоящего Положения.</w:t>
      </w:r>
    </w:p>
    <w:p w:rsidR="00E923FB" w:rsidRDefault="00E923FB">
      <w:pPr>
        <w:pStyle w:val="ConsPlusNormal"/>
        <w:spacing w:before="220"/>
        <w:ind w:firstLine="540"/>
        <w:jc w:val="both"/>
      </w:pPr>
      <w:r>
        <w:t>1.7. Должностные лица Контрольного органа, уполномоченные на осуществление муниципального контроля, определяются постановлением Администрации города Оренбурга.</w:t>
      </w:r>
    </w:p>
    <w:p w:rsidR="00E923FB" w:rsidRDefault="00E923FB">
      <w:pPr>
        <w:pStyle w:val="ConsPlusNormal"/>
        <w:spacing w:before="220"/>
        <w:ind w:firstLine="540"/>
        <w:jc w:val="both"/>
      </w:pPr>
      <w:r>
        <w:t>Должностными лицами Контрольного органа, уполномоченными на принятие решения о проведении контрольного мероприятия, являются руководитель Контрольного органа, либо лицо, его замещающее (далее - уполномоченные должностные лица Контрольного органа).</w:t>
      </w:r>
    </w:p>
    <w:p w:rsidR="00E923FB" w:rsidRDefault="00E923FB">
      <w:pPr>
        <w:pStyle w:val="ConsPlusNormal"/>
        <w:spacing w:before="220"/>
        <w:ind w:firstLine="540"/>
        <w:jc w:val="both"/>
      </w:pPr>
      <w:r>
        <w:t>К инспекторам относятся должностные лица Контрольного органа, в должностные обязанности которого в соответствии с должностной инструкцией входит осуществление полномочий по муниципальному контролю, в том числе проведение профилактических мероприятий и контрольных мероприятий (далее - инспектор).</w:t>
      </w:r>
    </w:p>
    <w:p w:rsidR="00E923FB" w:rsidRDefault="00E923FB">
      <w:pPr>
        <w:pStyle w:val="ConsPlusNormal"/>
        <w:jc w:val="both"/>
      </w:pPr>
      <w:r>
        <w:t xml:space="preserve">(п. 1.7 в ред. </w:t>
      </w:r>
      <w:hyperlink r:id="rId25">
        <w:r>
          <w:rPr>
            <w:color w:val="0000FF"/>
          </w:rPr>
          <w:t>Решения</w:t>
        </w:r>
      </w:hyperlink>
      <w:r>
        <w:t xml:space="preserve"> Оренбургского городского Совета от 29.08.2025 N 655)</w:t>
      </w:r>
    </w:p>
    <w:p w:rsidR="00E923FB" w:rsidRDefault="00E923FB">
      <w:pPr>
        <w:pStyle w:val="ConsPlusNormal"/>
        <w:spacing w:before="220"/>
        <w:ind w:firstLine="540"/>
        <w:jc w:val="both"/>
      </w:pPr>
      <w:r>
        <w:t xml:space="preserve">1.8. Права и обязанности инспекторов предусматриваются </w:t>
      </w:r>
      <w:hyperlink r:id="rId26">
        <w:r>
          <w:rPr>
            <w:color w:val="0000FF"/>
          </w:rPr>
          <w:t>статьей 29</w:t>
        </w:r>
      </w:hyperlink>
      <w:r>
        <w:t xml:space="preserve"> Федерального закона от 31.07.2020 N 248-ФЗ "О государственном контроле (надзоре) и муниципальном контроле в Российской Федерации" (далее - Федеральный закон N 248-ФЗ).</w:t>
      </w:r>
    </w:p>
    <w:p w:rsidR="00E923FB" w:rsidRDefault="00E923FB">
      <w:pPr>
        <w:pStyle w:val="ConsPlusNormal"/>
        <w:jc w:val="both"/>
      </w:pPr>
      <w:r>
        <w:t xml:space="preserve">(п. 1.8 в ред. </w:t>
      </w:r>
      <w:hyperlink r:id="rId27">
        <w:r>
          <w:rPr>
            <w:color w:val="0000FF"/>
          </w:rPr>
          <w:t>Решения</w:t>
        </w:r>
      </w:hyperlink>
      <w:r>
        <w:t xml:space="preserve"> Оренбургского городского Совета от 29.08.2025 N 655)</w:t>
      </w:r>
    </w:p>
    <w:p w:rsidR="00E923FB" w:rsidRDefault="00E923FB">
      <w:pPr>
        <w:pStyle w:val="ConsPlusNormal"/>
        <w:spacing w:before="220"/>
        <w:ind w:firstLine="540"/>
        <w:jc w:val="both"/>
      </w:pPr>
      <w:r>
        <w:t xml:space="preserve">1.9. К отношениям, связанным с осуществлением муниципального контроля, организацией и проведением профилактических мероприятий, контрольных мероприятий, применяются положения Федерального </w:t>
      </w:r>
      <w:hyperlink r:id="rId28">
        <w:r>
          <w:rPr>
            <w:color w:val="0000FF"/>
          </w:rPr>
          <w:t>закона</w:t>
        </w:r>
      </w:hyperlink>
      <w:r>
        <w:t xml:space="preserve"> N 248-ФЗ.</w:t>
      </w:r>
    </w:p>
    <w:p w:rsidR="00E923FB" w:rsidRDefault="00E923FB">
      <w:pPr>
        <w:pStyle w:val="ConsPlusNormal"/>
        <w:spacing w:before="220"/>
        <w:ind w:firstLine="540"/>
        <w:jc w:val="both"/>
      </w:pPr>
      <w:r>
        <w:t xml:space="preserve">1.10. </w:t>
      </w:r>
      <w:proofErr w:type="gramStart"/>
      <w:r>
        <w:t>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w:t>
      </w:r>
      <w:proofErr w:type="gramEnd"/>
      <w:r>
        <w:t xml:space="preserve">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E923FB" w:rsidRDefault="00E923FB">
      <w:pPr>
        <w:pStyle w:val="ConsPlusNormal"/>
        <w:spacing w:before="220"/>
        <w:ind w:firstLine="540"/>
        <w:jc w:val="both"/>
      </w:pPr>
      <w:r>
        <w:t xml:space="preserve">Информационное взаимодействие информационных систем осуществляется посредством единой системы межведомственного электронного взаимодействия, а также иными способами, предусмотренными положениями об указанных системах, правилами, утверждаемыми </w:t>
      </w:r>
      <w:hyperlink r:id="rId29">
        <w:r>
          <w:rPr>
            <w:color w:val="0000FF"/>
          </w:rPr>
          <w:t>постановлением</w:t>
        </w:r>
      </w:hyperlink>
      <w:r>
        <w:t xml:space="preserve"> Правительства Российской Федерации от 16.04.2021 N 604.</w:t>
      </w:r>
    </w:p>
    <w:p w:rsidR="00E923FB" w:rsidRDefault="00E923FB">
      <w:pPr>
        <w:pStyle w:val="ConsPlusNormal"/>
        <w:jc w:val="both"/>
      </w:pPr>
      <w:r>
        <w:t xml:space="preserve">(абзац введен </w:t>
      </w:r>
      <w:hyperlink r:id="rId30">
        <w:r>
          <w:rPr>
            <w:color w:val="0000FF"/>
          </w:rPr>
          <w:t>Решением</w:t>
        </w:r>
      </w:hyperlink>
      <w:r>
        <w:t xml:space="preserve"> Оренбургского городского Совета от 29.08.2025 N 655)</w:t>
      </w:r>
    </w:p>
    <w:p w:rsidR="00E923FB" w:rsidRDefault="00E923FB">
      <w:pPr>
        <w:pStyle w:val="ConsPlusNormal"/>
        <w:jc w:val="both"/>
      </w:pPr>
    </w:p>
    <w:p w:rsidR="00E923FB" w:rsidRDefault="00E923FB">
      <w:pPr>
        <w:pStyle w:val="ConsPlusTitle"/>
        <w:jc w:val="center"/>
        <w:outlineLvl w:val="1"/>
      </w:pPr>
      <w:r>
        <w:t>2. Категории риска причинения вреда (ущерба)</w:t>
      </w:r>
    </w:p>
    <w:p w:rsidR="00E923FB" w:rsidRDefault="00E923FB">
      <w:pPr>
        <w:pStyle w:val="ConsPlusNormal"/>
        <w:jc w:val="both"/>
      </w:pPr>
    </w:p>
    <w:p w:rsidR="00E923FB" w:rsidRDefault="00E923FB">
      <w:pPr>
        <w:pStyle w:val="ConsPlusNormal"/>
        <w:ind w:firstLine="540"/>
        <w:jc w:val="both"/>
      </w:pPr>
      <w:r>
        <w:t>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rsidR="00E923FB" w:rsidRDefault="00E923FB">
      <w:pPr>
        <w:pStyle w:val="ConsPlusNormal"/>
        <w:spacing w:before="220"/>
        <w:ind w:firstLine="540"/>
        <w:jc w:val="both"/>
      </w:pPr>
      <w: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E923FB" w:rsidRDefault="00E923FB">
      <w:pPr>
        <w:pStyle w:val="ConsPlusNormal"/>
        <w:spacing w:before="220"/>
        <w:ind w:firstLine="540"/>
        <w:jc w:val="both"/>
      </w:pPr>
      <w:r>
        <w:t>категория чрезвычайно высокого риска;</w:t>
      </w:r>
    </w:p>
    <w:p w:rsidR="00E923FB" w:rsidRDefault="00E923FB">
      <w:pPr>
        <w:pStyle w:val="ConsPlusNormal"/>
        <w:spacing w:before="220"/>
        <w:ind w:firstLine="540"/>
        <w:jc w:val="both"/>
      </w:pPr>
      <w:r>
        <w:t>категория высокого риска;</w:t>
      </w:r>
    </w:p>
    <w:p w:rsidR="00E923FB" w:rsidRDefault="00E923FB">
      <w:pPr>
        <w:pStyle w:val="ConsPlusNormal"/>
        <w:spacing w:before="220"/>
        <w:ind w:firstLine="540"/>
        <w:jc w:val="both"/>
      </w:pPr>
      <w:r>
        <w:t>категория среднего риска;</w:t>
      </w:r>
    </w:p>
    <w:p w:rsidR="00E923FB" w:rsidRDefault="00E923FB">
      <w:pPr>
        <w:pStyle w:val="ConsPlusNormal"/>
        <w:spacing w:before="220"/>
        <w:ind w:firstLine="540"/>
        <w:jc w:val="both"/>
      </w:pPr>
      <w:r>
        <w:t>категория низкого риска.</w:t>
      </w:r>
    </w:p>
    <w:p w:rsidR="00E923FB" w:rsidRDefault="00E923FB">
      <w:pPr>
        <w:pStyle w:val="ConsPlusNormal"/>
        <w:spacing w:before="220"/>
        <w:ind w:firstLine="540"/>
        <w:jc w:val="both"/>
      </w:pPr>
      <w:r>
        <w:t xml:space="preserve">2.3. </w:t>
      </w:r>
      <w:hyperlink w:anchor="P453">
        <w:r>
          <w:rPr>
            <w:color w:val="0000FF"/>
          </w:rPr>
          <w:t>Критерии</w:t>
        </w:r>
      </w:hyperlink>
      <w:r>
        <w:t xml:space="preserve"> отнесения объектов контроля к категориям риска в рамках осуществления муниципального контроля установлены приложением 1.1 к настоящему Положению.</w:t>
      </w:r>
    </w:p>
    <w:p w:rsidR="00E923FB" w:rsidRDefault="00E923FB">
      <w:pPr>
        <w:pStyle w:val="ConsPlusNormal"/>
        <w:spacing w:before="220"/>
        <w:ind w:firstLine="540"/>
        <w:jc w:val="both"/>
      </w:pPr>
      <w:r>
        <w:t xml:space="preserve">2.4. </w:t>
      </w:r>
      <w:proofErr w:type="gramStart"/>
      <w:r>
        <w:t>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w:t>
      </w:r>
      <w:proofErr w:type="gramEnd"/>
      <w:r>
        <w:t>) охраняемым законом ценностям.</w:t>
      </w:r>
    </w:p>
    <w:p w:rsidR="00E923FB" w:rsidRDefault="00E923FB">
      <w:pPr>
        <w:pStyle w:val="ConsPlusNormal"/>
        <w:spacing w:before="220"/>
        <w:ind w:firstLine="540"/>
        <w:jc w:val="both"/>
      </w:pPr>
      <w:r>
        <w:t xml:space="preserve">2.5. </w:t>
      </w:r>
      <w:hyperlink w:anchor="P492">
        <w:r>
          <w:rPr>
            <w:color w:val="0000FF"/>
          </w:rPr>
          <w:t>Перечень</w:t>
        </w:r>
      </w:hyperlink>
      <w:r>
        <w:t xml:space="preserve"> индикаторов риска нарушения обязательных требований, проверяемых в рамках осуществления муниципального контроля, установлен приложением 1.2 к настоящему Положению.</w:t>
      </w:r>
    </w:p>
    <w:p w:rsidR="00E923FB" w:rsidRDefault="00E923FB">
      <w:pPr>
        <w:pStyle w:val="ConsPlusNormal"/>
        <w:spacing w:before="220"/>
        <w:ind w:firstLine="540"/>
        <w:jc w:val="both"/>
      </w:pPr>
      <w:r>
        <w:t>2.6. При наличии критериев, позволяющих отнести объект контроля к различным категориям риска, подлежит применению критерий, позволяющий отнести объект контроля к более высокой категории риска.</w:t>
      </w:r>
    </w:p>
    <w:p w:rsidR="00E923FB" w:rsidRDefault="00E923FB">
      <w:pPr>
        <w:pStyle w:val="ConsPlusNormal"/>
        <w:spacing w:before="220"/>
        <w:ind w:firstLine="540"/>
        <w:jc w:val="both"/>
      </w:pPr>
      <w:r>
        <w:t>2.7. Контрольный орган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E923FB" w:rsidRDefault="00E923FB">
      <w:pPr>
        <w:pStyle w:val="ConsPlusNormal"/>
        <w:jc w:val="both"/>
      </w:pPr>
    </w:p>
    <w:p w:rsidR="00E923FB" w:rsidRDefault="00E923FB">
      <w:pPr>
        <w:pStyle w:val="ConsPlusTitle"/>
        <w:jc w:val="center"/>
        <w:outlineLvl w:val="1"/>
      </w:pPr>
      <w:r>
        <w:t>3. Виды профилактических мероприятий, которые проводятся</w:t>
      </w:r>
    </w:p>
    <w:p w:rsidR="00E923FB" w:rsidRDefault="00E923FB">
      <w:pPr>
        <w:pStyle w:val="ConsPlusTitle"/>
        <w:jc w:val="center"/>
      </w:pPr>
      <w:r>
        <w:t>при осуществлении муниципального контроля</w:t>
      </w:r>
    </w:p>
    <w:p w:rsidR="00E923FB" w:rsidRDefault="00E923FB">
      <w:pPr>
        <w:pStyle w:val="ConsPlusNormal"/>
        <w:jc w:val="both"/>
      </w:pPr>
    </w:p>
    <w:p w:rsidR="00E923FB" w:rsidRDefault="00E923FB">
      <w:pPr>
        <w:pStyle w:val="ConsPlusTitle"/>
        <w:jc w:val="center"/>
        <w:outlineLvl w:val="2"/>
      </w:pPr>
      <w:r>
        <w:t>3.1. Виды профилактических мероприятий. Общие вопросы</w:t>
      </w:r>
    </w:p>
    <w:p w:rsidR="00E923FB" w:rsidRDefault="00E923FB">
      <w:pPr>
        <w:pStyle w:val="ConsPlusNormal"/>
        <w:jc w:val="both"/>
      </w:pPr>
    </w:p>
    <w:p w:rsidR="00E923FB" w:rsidRDefault="00E923FB">
      <w:pPr>
        <w:pStyle w:val="ConsPlusNormal"/>
        <w:ind w:firstLine="540"/>
        <w:jc w:val="both"/>
      </w:pPr>
      <w:r>
        <w:t>3.1.1. Профилактические мероприятия осуществляются должностными лицами Контрольного органа в целях стимулирования добросовестного соблюдения обязательных требований контролируемыми лицами и направлены на снижение риска причинения вреда жизни, здоровью, а также являются приоритетным по отношению к проведению контрольных мероприятий.</w:t>
      </w:r>
    </w:p>
    <w:p w:rsidR="00E923FB" w:rsidRDefault="00E923FB">
      <w:pPr>
        <w:pStyle w:val="ConsPlusNormal"/>
        <w:spacing w:before="220"/>
        <w:ind w:firstLine="540"/>
        <w:jc w:val="both"/>
      </w:pPr>
      <w:r>
        <w:t>3.1.2. Профилактические мероприятия осуществляются на основании Программы профилактики рисков причинения вреда (ущерба) охраняемым законом ценностям (далее - программа профилактики рисков).</w:t>
      </w:r>
    </w:p>
    <w:p w:rsidR="00E923FB" w:rsidRDefault="00E923FB">
      <w:pPr>
        <w:pStyle w:val="ConsPlusNormal"/>
        <w:spacing w:before="220"/>
        <w:ind w:firstLine="540"/>
        <w:jc w:val="both"/>
      </w:pPr>
      <w:r>
        <w:t xml:space="preserve">3.1.3. Порядок разработки, утверждения и актуализации </w:t>
      </w:r>
      <w:proofErr w:type="gramStart"/>
      <w:r>
        <w:t>программы профилактики рисков причинения вреда</w:t>
      </w:r>
      <w:proofErr w:type="gramEnd"/>
      <w:r>
        <w:t xml:space="preserve"> утверждается Правительством Российской Федерации.</w:t>
      </w:r>
    </w:p>
    <w:p w:rsidR="00E923FB" w:rsidRDefault="00E923FB">
      <w:pPr>
        <w:pStyle w:val="ConsPlusNormal"/>
        <w:jc w:val="both"/>
      </w:pPr>
      <w:r>
        <w:t>(</w:t>
      </w:r>
      <w:proofErr w:type="gramStart"/>
      <w:r>
        <w:t>п</w:t>
      </w:r>
      <w:proofErr w:type="gramEnd"/>
      <w:r>
        <w:t xml:space="preserve">. 3.1.3 в ред. </w:t>
      </w:r>
      <w:hyperlink r:id="rId31">
        <w:r>
          <w:rPr>
            <w:color w:val="0000FF"/>
          </w:rPr>
          <w:t>Решения</w:t>
        </w:r>
      </w:hyperlink>
      <w:r>
        <w:t xml:space="preserve"> Оренбургского городского Совета от 29.08.2025 N 655)</w:t>
      </w:r>
    </w:p>
    <w:p w:rsidR="00E923FB" w:rsidRDefault="00E923FB">
      <w:pPr>
        <w:pStyle w:val="ConsPlusNormal"/>
        <w:spacing w:before="220"/>
        <w:ind w:firstLine="540"/>
        <w:jc w:val="both"/>
      </w:pPr>
      <w:r>
        <w:t xml:space="preserve">3.1.4. Программа профилактики рисков на очередной календарный год утверждается руководителем (заместителем руководителя) не позднее 20 декабря предшествующего года и размещается на </w:t>
      </w:r>
      <w:proofErr w:type="gramStart"/>
      <w:r>
        <w:t>официальном</w:t>
      </w:r>
      <w:proofErr w:type="gramEnd"/>
      <w:r>
        <w:t xml:space="preserve"> Интернет-портале города Оренбурга (далее - портал) в течение 5 дней со дня утверждения.</w:t>
      </w:r>
    </w:p>
    <w:p w:rsidR="00E923FB" w:rsidRDefault="00E923FB">
      <w:pPr>
        <w:pStyle w:val="ConsPlusNormal"/>
        <w:spacing w:before="220"/>
        <w:ind w:firstLine="540"/>
        <w:jc w:val="both"/>
      </w:pPr>
      <w:r>
        <w:t>3.1.5. При осуществлении муниципального контроля Контрольный орган проводит следующие виды профилактических мероприятий:</w:t>
      </w:r>
    </w:p>
    <w:p w:rsidR="00E923FB" w:rsidRDefault="00E923FB">
      <w:pPr>
        <w:pStyle w:val="ConsPlusNormal"/>
        <w:spacing w:before="220"/>
        <w:ind w:firstLine="540"/>
        <w:jc w:val="both"/>
      </w:pPr>
      <w:r>
        <w:t>1) информирование;</w:t>
      </w:r>
    </w:p>
    <w:p w:rsidR="00E923FB" w:rsidRDefault="00E923FB">
      <w:pPr>
        <w:pStyle w:val="ConsPlusNormal"/>
        <w:spacing w:before="220"/>
        <w:ind w:firstLine="540"/>
        <w:jc w:val="both"/>
      </w:pPr>
      <w:r>
        <w:t>2) обобщение правоприменительной практики;</w:t>
      </w:r>
    </w:p>
    <w:p w:rsidR="00E923FB" w:rsidRDefault="00E923FB">
      <w:pPr>
        <w:pStyle w:val="ConsPlusNormal"/>
        <w:spacing w:before="220"/>
        <w:ind w:firstLine="540"/>
        <w:jc w:val="both"/>
      </w:pPr>
      <w:r>
        <w:t>3) объявление предостережения;</w:t>
      </w:r>
    </w:p>
    <w:p w:rsidR="00E923FB" w:rsidRDefault="00E923FB">
      <w:pPr>
        <w:pStyle w:val="ConsPlusNormal"/>
        <w:spacing w:before="220"/>
        <w:ind w:firstLine="540"/>
        <w:jc w:val="both"/>
      </w:pPr>
      <w:r>
        <w:t>4) консультирование;</w:t>
      </w:r>
    </w:p>
    <w:p w:rsidR="00E923FB" w:rsidRDefault="00E923FB">
      <w:pPr>
        <w:pStyle w:val="ConsPlusNormal"/>
        <w:spacing w:before="220"/>
        <w:ind w:firstLine="540"/>
        <w:jc w:val="both"/>
      </w:pPr>
      <w:r>
        <w:t>5) профилактический визит.</w:t>
      </w:r>
    </w:p>
    <w:p w:rsidR="00E923FB" w:rsidRDefault="00E923FB">
      <w:pPr>
        <w:pStyle w:val="ConsPlusNormal"/>
        <w:jc w:val="both"/>
      </w:pPr>
    </w:p>
    <w:p w:rsidR="00E923FB" w:rsidRDefault="00E923FB">
      <w:pPr>
        <w:pStyle w:val="ConsPlusTitle"/>
        <w:jc w:val="center"/>
        <w:outlineLvl w:val="2"/>
      </w:pPr>
      <w:r>
        <w:t>3.2. Информирование контролируемых и иных заинтересованных</w:t>
      </w:r>
    </w:p>
    <w:p w:rsidR="00E923FB" w:rsidRDefault="00E923FB">
      <w:pPr>
        <w:pStyle w:val="ConsPlusTitle"/>
        <w:jc w:val="center"/>
      </w:pPr>
      <w:r>
        <w:t>лиц по вопросам соблюдения обязательных требований</w:t>
      </w:r>
    </w:p>
    <w:p w:rsidR="00E923FB" w:rsidRDefault="00E923FB">
      <w:pPr>
        <w:pStyle w:val="ConsPlusTitle"/>
        <w:jc w:val="center"/>
      </w:pPr>
      <w:r>
        <w:t>и обобщение правоприменительной практики</w:t>
      </w:r>
    </w:p>
    <w:p w:rsidR="00E923FB" w:rsidRDefault="00E923FB">
      <w:pPr>
        <w:pStyle w:val="ConsPlusNormal"/>
        <w:jc w:val="both"/>
      </w:pPr>
    </w:p>
    <w:p w:rsidR="00E923FB" w:rsidRDefault="00E923FB">
      <w:pPr>
        <w:pStyle w:val="ConsPlusNormal"/>
        <w:ind w:firstLine="540"/>
        <w:jc w:val="both"/>
      </w:pPr>
      <w:r>
        <w:t xml:space="preserve">3.2.1.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w:t>
      </w:r>
      <w:hyperlink r:id="rId32">
        <w:r>
          <w:rPr>
            <w:color w:val="0000FF"/>
          </w:rPr>
          <w:t>частью 3 статьи 46</w:t>
        </w:r>
      </w:hyperlink>
      <w:r>
        <w:t xml:space="preserve"> Федерального закона N 248-ФЗ, на портале,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E923FB" w:rsidRDefault="00E923FB">
      <w:pPr>
        <w:pStyle w:val="ConsPlusNormal"/>
        <w:spacing w:before="220"/>
        <w:ind w:firstLine="540"/>
        <w:jc w:val="both"/>
      </w:pPr>
      <w:r>
        <w:t>3.2.2. Обобщение правоприменительной практики организации и проведения муниципального контроля осуществляется ежегодно.</w:t>
      </w:r>
    </w:p>
    <w:p w:rsidR="00E923FB" w:rsidRDefault="00E923FB">
      <w:pPr>
        <w:pStyle w:val="ConsPlusNormal"/>
        <w:spacing w:before="220"/>
        <w:ind w:firstLine="540"/>
        <w:jc w:val="both"/>
      </w:pPr>
      <w: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 а также подготовку предложений по результатам обобщения правоприменительной практики.</w:t>
      </w:r>
    </w:p>
    <w:p w:rsidR="00E923FB" w:rsidRDefault="00E923FB">
      <w:pPr>
        <w:pStyle w:val="ConsPlusNormal"/>
        <w:jc w:val="both"/>
      </w:pPr>
      <w:r>
        <w:t>(</w:t>
      </w:r>
      <w:proofErr w:type="gramStart"/>
      <w:r>
        <w:t>в</w:t>
      </w:r>
      <w:proofErr w:type="gramEnd"/>
      <w:r>
        <w:t xml:space="preserve"> ред. </w:t>
      </w:r>
      <w:hyperlink r:id="rId33">
        <w:r>
          <w:rPr>
            <w:color w:val="0000FF"/>
          </w:rPr>
          <w:t>Решения</w:t>
        </w:r>
      </w:hyperlink>
      <w:r>
        <w:t xml:space="preserve"> Оренбургского городского Совета от 29.08.2025 N 655)</w:t>
      </w:r>
    </w:p>
    <w:p w:rsidR="00E923FB" w:rsidRDefault="00E923FB">
      <w:pPr>
        <w:pStyle w:val="ConsPlusNormal"/>
        <w:spacing w:before="220"/>
        <w:ind w:firstLine="540"/>
        <w:jc w:val="both"/>
      </w:pPr>
      <w:r>
        <w:t>Контрольный орган обеспечивает публичное обсуждение проекта доклада.</w:t>
      </w:r>
    </w:p>
    <w:p w:rsidR="00E923FB" w:rsidRDefault="00E923FB">
      <w:pPr>
        <w:pStyle w:val="ConsPlusNormal"/>
        <w:spacing w:before="220"/>
        <w:ind w:firstLine="540"/>
        <w:jc w:val="both"/>
      </w:pPr>
      <w:r>
        <w:t>Доклад утверждается руководителем Контрольного органа и размещается на портале ежегодно не позднее 30 января года, следующего за годом обобщения правоприменительной практики.</w:t>
      </w:r>
    </w:p>
    <w:p w:rsidR="00E923FB" w:rsidRDefault="00E923FB">
      <w:pPr>
        <w:pStyle w:val="ConsPlusNormal"/>
        <w:jc w:val="both"/>
      </w:pPr>
    </w:p>
    <w:p w:rsidR="00E923FB" w:rsidRDefault="00E923FB">
      <w:pPr>
        <w:pStyle w:val="ConsPlusTitle"/>
        <w:jc w:val="center"/>
        <w:outlineLvl w:val="2"/>
      </w:pPr>
      <w:r>
        <w:t>3.3. Объявление предостережения</w:t>
      </w:r>
    </w:p>
    <w:p w:rsidR="00E923FB" w:rsidRDefault="00E923FB">
      <w:pPr>
        <w:pStyle w:val="ConsPlusNormal"/>
        <w:jc w:val="both"/>
      </w:pPr>
    </w:p>
    <w:p w:rsidR="00E923FB" w:rsidRDefault="00E923FB">
      <w:pPr>
        <w:pStyle w:val="ConsPlusNormal"/>
        <w:ind w:firstLine="540"/>
        <w:jc w:val="both"/>
      </w:pPr>
      <w:r>
        <w:t xml:space="preserve">3.3.1. </w:t>
      </w:r>
      <w:proofErr w:type="gramStart"/>
      <w:r>
        <w:t>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w:t>
      </w:r>
      <w:proofErr w:type="gramEnd"/>
      <w:r>
        <w:t xml:space="preserve"> соблюдения обязательных требований.</w:t>
      </w:r>
    </w:p>
    <w:p w:rsidR="00E923FB" w:rsidRDefault="00E923FB">
      <w:pPr>
        <w:pStyle w:val="ConsPlusNormal"/>
        <w:spacing w:before="220"/>
        <w:ind w:firstLine="540"/>
        <w:jc w:val="both"/>
      </w:pPr>
      <w:r>
        <w:t>Должностными лицами Контрольного органа, уполномоченными на объявление и направление предостережения, являются:</w:t>
      </w:r>
    </w:p>
    <w:p w:rsidR="00E923FB" w:rsidRDefault="00E923FB">
      <w:pPr>
        <w:pStyle w:val="ConsPlusNormal"/>
        <w:jc w:val="both"/>
      </w:pPr>
      <w:r>
        <w:t xml:space="preserve">(абзац введен </w:t>
      </w:r>
      <w:hyperlink r:id="rId34">
        <w:r>
          <w:rPr>
            <w:color w:val="0000FF"/>
          </w:rPr>
          <w:t>Решением</w:t>
        </w:r>
      </w:hyperlink>
      <w:r>
        <w:t xml:space="preserve"> Оренбургского городского Совета от 29.08.2025 N 655)</w:t>
      </w:r>
    </w:p>
    <w:p w:rsidR="00E923FB" w:rsidRDefault="00E923FB">
      <w:pPr>
        <w:pStyle w:val="ConsPlusNormal"/>
        <w:spacing w:before="220"/>
        <w:ind w:firstLine="540"/>
        <w:jc w:val="both"/>
      </w:pPr>
      <w:r>
        <w:t>в части муниципального контроля в области автомобильных дорог и дорожной деятельности - начальник департамента градостроительства и земельных отношений администрации города Оренбурга (либо лицо, его замещающее);</w:t>
      </w:r>
    </w:p>
    <w:p w:rsidR="00E923FB" w:rsidRDefault="00E923FB">
      <w:pPr>
        <w:pStyle w:val="ConsPlusNormal"/>
        <w:jc w:val="both"/>
      </w:pPr>
      <w:r>
        <w:t xml:space="preserve">(абзац введен </w:t>
      </w:r>
      <w:hyperlink r:id="rId35">
        <w:r>
          <w:rPr>
            <w:color w:val="0000FF"/>
          </w:rPr>
          <w:t>Решением</w:t>
        </w:r>
      </w:hyperlink>
      <w:r>
        <w:t xml:space="preserve"> Оренбургского городского Совета от 29.08.2025 N 655)</w:t>
      </w:r>
    </w:p>
    <w:p w:rsidR="00E923FB" w:rsidRDefault="00E923FB">
      <w:pPr>
        <w:pStyle w:val="ConsPlusNormal"/>
        <w:spacing w:before="220"/>
        <w:ind w:firstLine="540"/>
        <w:jc w:val="both"/>
      </w:pPr>
      <w:r>
        <w:t>в части муниципального контроля в отношении перевозок по муниципальным маршрутам регулярных перевозок - начальник управления пассажирского транспорта администрации города Оренбурга (либо лицо, его замещающее).</w:t>
      </w:r>
    </w:p>
    <w:p w:rsidR="00E923FB" w:rsidRDefault="00E923FB">
      <w:pPr>
        <w:pStyle w:val="ConsPlusNormal"/>
        <w:jc w:val="both"/>
      </w:pPr>
      <w:r>
        <w:t xml:space="preserve">(абзац введен </w:t>
      </w:r>
      <w:hyperlink r:id="rId36">
        <w:r>
          <w:rPr>
            <w:color w:val="0000FF"/>
          </w:rPr>
          <w:t>Решением</w:t>
        </w:r>
      </w:hyperlink>
      <w:r>
        <w:t xml:space="preserve"> Оренбургского городского Совета от 29.08.2025 N 655)</w:t>
      </w:r>
    </w:p>
    <w:p w:rsidR="00E923FB" w:rsidRDefault="00E923FB">
      <w:pPr>
        <w:pStyle w:val="ConsPlusNormal"/>
        <w:spacing w:before="220"/>
        <w:ind w:firstLine="540"/>
        <w:jc w:val="both"/>
      </w:pPr>
      <w:r>
        <w:t xml:space="preserve">3.3.2. </w:t>
      </w:r>
      <w:hyperlink r:id="rId37">
        <w:r>
          <w:rPr>
            <w:color w:val="0000FF"/>
          </w:rPr>
          <w:t>Предостережение</w:t>
        </w:r>
      </w:hyperlink>
      <w:r>
        <w:t xml:space="preserve"> составляется по форме, утвержденной приказом Минэкономразвития России от 31.03.2021 N 151 "О типовых формах документов, используемых контрольным (надзорным) органом".</w:t>
      </w:r>
    </w:p>
    <w:p w:rsidR="00E923FB" w:rsidRDefault="00E923FB">
      <w:pPr>
        <w:pStyle w:val="ConsPlusNormal"/>
        <w:spacing w:before="220"/>
        <w:ind w:firstLine="540"/>
        <w:jc w:val="both"/>
      </w:pPr>
      <w:r>
        <w:t>3.3.3. Контролируемое лицо в течение 10 рабочих дней со дня получения предостережения вправе подать в Контрольный орган возражение в отношении предостережения.</w:t>
      </w:r>
    </w:p>
    <w:p w:rsidR="00E923FB" w:rsidRDefault="00E923FB">
      <w:pPr>
        <w:pStyle w:val="ConsPlusNormal"/>
        <w:spacing w:before="220"/>
        <w:ind w:firstLine="540"/>
        <w:jc w:val="both"/>
      </w:pPr>
      <w:r>
        <w:t>3.3.4. Возражение должно содержать:</w:t>
      </w:r>
    </w:p>
    <w:p w:rsidR="00E923FB" w:rsidRDefault="00E923FB">
      <w:pPr>
        <w:pStyle w:val="ConsPlusNormal"/>
        <w:spacing w:before="220"/>
        <w:ind w:firstLine="540"/>
        <w:jc w:val="both"/>
      </w:pPr>
      <w:r>
        <w:t>1) наименование Контрольного органа, в который направляется возражение;</w:t>
      </w:r>
    </w:p>
    <w:p w:rsidR="00E923FB" w:rsidRDefault="00E923FB">
      <w:pPr>
        <w:pStyle w:val="ConsPlusNormal"/>
        <w:spacing w:before="220"/>
        <w:ind w:firstLine="540"/>
        <w:jc w:val="both"/>
      </w:pPr>
      <w:proofErr w:type="gramStart"/>
      <w: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roofErr w:type="gramEnd"/>
    </w:p>
    <w:p w:rsidR="00E923FB" w:rsidRDefault="00E923FB">
      <w:pPr>
        <w:pStyle w:val="ConsPlusNormal"/>
        <w:spacing w:before="220"/>
        <w:ind w:firstLine="540"/>
        <w:jc w:val="both"/>
      </w:pPr>
      <w:r>
        <w:t>3) дату и номер предостережения;</w:t>
      </w:r>
    </w:p>
    <w:p w:rsidR="00E923FB" w:rsidRDefault="00E923FB">
      <w:pPr>
        <w:pStyle w:val="ConsPlusNormal"/>
        <w:spacing w:before="220"/>
        <w:ind w:firstLine="540"/>
        <w:jc w:val="both"/>
      </w:pPr>
      <w:r>
        <w:t xml:space="preserve">4) доводы, на основании которых контролируемое лицо </w:t>
      </w:r>
      <w:proofErr w:type="gramStart"/>
      <w:r>
        <w:t>не согласно</w:t>
      </w:r>
      <w:proofErr w:type="gramEnd"/>
      <w:r>
        <w:t xml:space="preserve"> с объявленным предостережением;</w:t>
      </w:r>
    </w:p>
    <w:p w:rsidR="00E923FB" w:rsidRDefault="00E923FB">
      <w:pPr>
        <w:pStyle w:val="ConsPlusNormal"/>
        <w:spacing w:before="220"/>
        <w:ind w:firstLine="540"/>
        <w:jc w:val="both"/>
      </w:pPr>
      <w:r>
        <w:t>5) дату получения предостережения контролируемым лицом;</w:t>
      </w:r>
    </w:p>
    <w:p w:rsidR="00E923FB" w:rsidRDefault="00E923FB">
      <w:pPr>
        <w:pStyle w:val="ConsPlusNormal"/>
        <w:spacing w:before="220"/>
        <w:ind w:firstLine="540"/>
        <w:jc w:val="both"/>
      </w:pPr>
      <w:r>
        <w:t>6) личную подпись и дату.</w:t>
      </w:r>
    </w:p>
    <w:p w:rsidR="00E923FB" w:rsidRDefault="00E923FB">
      <w:pPr>
        <w:pStyle w:val="ConsPlusNormal"/>
        <w:spacing w:before="220"/>
        <w:ind w:firstLine="540"/>
        <w:jc w:val="both"/>
      </w:pPr>
      <w:r>
        <w:t>3.3.5.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E923FB" w:rsidRDefault="00E923FB">
      <w:pPr>
        <w:pStyle w:val="ConsPlusNormal"/>
        <w:spacing w:before="220"/>
        <w:ind w:firstLine="540"/>
        <w:jc w:val="both"/>
      </w:pPr>
      <w:r>
        <w:t>3.3.6. Контрольный орган рассматривает возражение в отношении предостережения в течение 15 рабочих дней со дня его получения.</w:t>
      </w:r>
    </w:p>
    <w:p w:rsidR="00E923FB" w:rsidRDefault="00E923FB">
      <w:pPr>
        <w:pStyle w:val="ConsPlusNormal"/>
        <w:spacing w:before="220"/>
        <w:ind w:firstLine="540"/>
        <w:jc w:val="both"/>
      </w:pPr>
      <w:r>
        <w:t>3.3.7. По результатам рассмотрения возражения Контрольный орган принимает одно из следующих решений:</w:t>
      </w:r>
    </w:p>
    <w:p w:rsidR="00E923FB" w:rsidRDefault="00E923FB">
      <w:pPr>
        <w:pStyle w:val="ConsPlusNormal"/>
        <w:spacing w:before="220"/>
        <w:ind w:firstLine="540"/>
        <w:jc w:val="both"/>
      </w:pPr>
      <w:r>
        <w:t>1) удовлетворяет возражение в форме отмены предостережения;</w:t>
      </w:r>
    </w:p>
    <w:p w:rsidR="00E923FB" w:rsidRDefault="00E923FB">
      <w:pPr>
        <w:pStyle w:val="ConsPlusNormal"/>
        <w:spacing w:before="220"/>
        <w:ind w:firstLine="540"/>
        <w:jc w:val="both"/>
      </w:pPr>
      <w:r>
        <w:t>2) отказывает в удовлетворении возражения с указанием причины отказа.</w:t>
      </w:r>
    </w:p>
    <w:p w:rsidR="00E923FB" w:rsidRDefault="00E923FB">
      <w:pPr>
        <w:pStyle w:val="ConsPlusNormal"/>
        <w:spacing w:before="220"/>
        <w:ind w:firstLine="540"/>
        <w:jc w:val="both"/>
      </w:pPr>
      <w:r>
        <w:t>3.3.8. Контрольный орган информирует контролируемое лицо о результатах рассмотрения возражения не позднее 5 рабочих дней со дня рассмотрения возражения в отношении предостережения.</w:t>
      </w:r>
    </w:p>
    <w:p w:rsidR="00E923FB" w:rsidRDefault="00E923FB">
      <w:pPr>
        <w:pStyle w:val="ConsPlusNormal"/>
        <w:spacing w:before="220"/>
        <w:ind w:firstLine="540"/>
        <w:jc w:val="both"/>
      </w:pPr>
      <w:r>
        <w:t>3.3.9. Повторное направление возражения по тем же основаниям не допускается.</w:t>
      </w:r>
    </w:p>
    <w:p w:rsidR="00E923FB" w:rsidRDefault="00E923FB">
      <w:pPr>
        <w:pStyle w:val="ConsPlusNormal"/>
        <w:spacing w:before="220"/>
        <w:ind w:firstLine="540"/>
        <w:jc w:val="both"/>
      </w:pPr>
      <w:r>
        <w:t>3.3.10.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E923FB" w:rsidRDefault="00E923FB">
      <w:pPr>
        <w:pStyle w:val="ConsPlusNormal"/>
        <w:jc w:val="both"/>
      </w:pPr>
    </w:p>
    <w:p w:rsidR="00E923FB" w:rsidRDefault="00E923FB">
      <w:pPr>
        <w:pStyle w:val="ConsPlusTitle"/>
        <w:jc w:val="center"/>
        <w:outlineLvl w:val="2"/>
      </w:pPr>
      <w:r>
        <w:t>3.4. Консультирование</w:t>
      </w:r>
    </w:p>
    <w:p w:rsidR="00E923FB" w:rsidRDefault="00E923FB">
      <w:pPr>
        <w:pStyle w:val="ConsPlusNormal"/>
        <w:jc w:val="both"/>
      </w:pPr>
    </w:p>
    <w:p w:rsidR="00E923FB" w:rsidRDefault="00E923FB">
      <w:pPr>
        <w:pStyle w:val="ConsPlusNormal"/>
        <w:ind w:firstLine="540"/>
        <w:jc w:val="both"/>
      </w:pPr>
      <w:r>
        <w:t>3.4.1.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E923FB" w:rsidRDefault="00E923FB">
      <w:pPr>
        <w:pStyle w:val="ConsPlusNormal"/>
        <w:spacing w:before="220"/>
        <w:ind w:firstLine="540"/>
        <w:jc w:val="both"/>
      </w:pPr>
      <w:r>
        <w:t>1) порядка проведения контрольных мероприятий;</w:t>
      </w:r>
    </w:p>
    <w:p w:rsidR="00E923FB" w:rsidRDefault="00E923FB">
      <w:pPr>
        <w:pStyle w:val="ConsPlusNormal"/>
        <w:spacing w:before="220"/>
        <w:ind w:firstLine="540"/>
        <w:jc w:val="both"/>
      </w:pPr>
      <w:r>
        <w:t>2) периодичности проведения контрольных мероприятий;</w:t>
      </w:r>
    </w:p>
    <w:p w:rsidR="00E923FB" w:rsidRDefault="00E923FB">
      <w:pPr>
        <w:pStyle w:val="ConsPlusNormal"/>
        <w:spacing w:before="220"/>
        <w:ind w:firstLine="540"/>
        <w:jc w:val="both"/>
      </w:pPr>
      <w:r>
        <w:t>3) порядка принятия решений по итогам контрольных мероприятий;</w:t>
      </w:r>
    </w:p>
    <w:p w:rsidR="00E923FB" w:rsidRDefault="00E923FB">
      <w:pPr>
        <w:pStyle w:val="ConsPlusNormal"/>
        <w:spacing w:before="220"/>
        <w:ind w:firstLine="540"/>
        <w:jc w:val="both"/>
      </w:pPr>
      <w:r>
        <w:t>4) порядка обжалования решений Контрольного органа.</w:t>
      </w:r>
    </w:p>
    <w:p w:rsidR="00E923FB" w:rsidRDefault="00E923FB">
      <w:pPr>
        <w:pStyle w:val="ConsPlusNormal"/>
        <w:spacing w:before="220"/>
        <w:ind w:firstLine="540"/>
        <w:jc w:val="both"/>
      </w:pPr>
      <w:r>
        <w:t>3.4.2. Инспекторы осуществляют консультирование контролируемых лиц и их представителей:</w:t>
      </w:r>
    </w:p>
    <w:p w:rsidR="00E923FB" w:rsidRDefault="00E923FB">
      <w:pPr>
        <w:pStyle w:val="ConsPlusNormal"/>
        <w:spacing w:before="220"/>
        <w:ind w:firstLine="540"/>
        <w:jc w:val="both"/>
      </w:pPr>
      <w: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E923FB" w:rsidRDefault="00E923FB">
      <w:pPr>
        <w:pStyle w:val="ConsPlusNormal"/>
        <w:spacing w:before="220"/>
        <w:ind w:firstLine="540"/>
        <w:jc w:val="both"/>
      </w:pPr>
      <w: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E923FB" w:rsidRDefault="00E923FB">
      <w:pPr>
        <w:pStyle w:val="ConsPlusNormal"/>
        <w:spacing w:before="220"/>
        <w:ind w:firstLine="540"/>
        <w:jc w:val="both"/>
      </w:pPr>
      <w:r>
        <w:t>3.4.3. Индивидуальное консультирование на личном приеме каждого заявителя инспекторами не может превышать 10 минут.</w:t>
      </w:r>
    </w:p>
    <w:p w:rsidR="00E923FB" w:rsidRDefault="00E923FB">
      <w:pPr>
        <w:pStyle w:val="ConsPlusNormal"/>
        <w:spacing w:before="220"/>
        <w:ind w:firstLine="540"/>
        <w:jc w:val="both"/>
      </w:pPr>
      <w:r>
        <w:t>Время разговора по телефону не должно превышать 10 минут.</w:t>
      </w:r>
    </w:p>
    <w:p w:rsidR="00E923FB" w:rsidRDefault="00E923FB">
      <w:pPr>
        <w:pStyle w:val="ConsPlusNormal"/>
        <w:spacing w:before="220"/>
        <w:ind w:firstLine="540"/>
        <w:jc w:val="both"/>
      </w:pPr>
      <w:r>
        <w:t>3.4.4.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E923FB" w:rsidRDefault="00E923FB">
      <w:pPr>
        <w:pStyle w:val="ConsPlusNormal"/>
        <w:spacing w:before="220"/>
        <w:ind w:firstLine="540"/>
        <w:jc w:val="both"/>
      </w:pPr>
      <w:r>
        <w:t>3.4.5. Письменное консультирование контролируемых лиц и их представителей осуществляется по вопросу порядка обжалования решений Контрольного органа.</w:t>
      </w:r>
    </w:p>
    <w:p w:rsidR="00E923FB" w:rsidRDefault="00E923FB">
      <w:pPr>
        <w:pStyle w:val="ConsPlusNormal"/>
        <w:spacing w:before="220"/>
        <w:ind w:firstLine="540"/>
        <w:jc w:val="both"/>
      </w:pPr>
      <w:r>
        <w:t xml:space="preserve">3.4.6. Контролируемое лицо вправе направить запрос о предоставлении письменного ответа в сроки, установленные Федеральным </w:t>
      </w:r>
      <w:hyperlink r:id="rId38">
        <w:r>
          <w:rPr>
            <w:color w:val="0000FF"/>
          </w:rPr>
          <w:t>законом</w:t>
        </w:r>
      </w:hyperlink>
      <w:r>
        <w:t xml:space="preserve"> от 02.05.2006 N 59-ФЗ "О порядке рассмотрения обращений граждан Российской Федерации".</w:t>
      </w:r>
    </w:p>
    <w:p w:rsidR="00E923FB" w:rsidRDefault="00E923FB">
      <w:pPr>
        <w:pStyle w:val="ConsPlusNormal"/>
        <w:spacing w:before="220"/>
        <w:ind w:firstLine="540"/>
        <w:jc w:val="both"/>
      </w:pPr>
      <w:r>
        <w:t>3.4.7. Контрольный орган осуществляет учет проведенных консультирований.</w:t>
      </w:r>
    </w:p>
    <w:p w:rsidR="00E923FB" w:rsidRDefault="00E923FB">
      <w:pPr>
        <w:pStyle w:val="ConsPlusNormal"/>
        <w:jc w:val="both"/>
      </w:pPr>
    </w:p>
    <w:p w:rsidR="00E923FB" w:rsidRDefault="00E923FB">
      <w:pPr>
        <w:pStyle w:val="ConsPlusTitle"/>
        <w:jc w:val="center"/>
        <w:outlineLvl w:val="2"/>
      </w:pPr>
      <w:r>
        <w:t>3.5. Профилактический визит</w:t>
      </w:r>
    </w:p>
    <w:p w:rsidR="00E923FB" w:rsidRDefault="00E923FB">
      <w:pPr>
        <w:pStyle w:val="ConsPlusNormal"/>
        <w:jc w:val="center"/>
      </w:pPr>
    </w:p>
    <w:p w:rsidR="00E923FB" w:rsidRDefault="00E923FB">
      <w:pPr>
        <w:pStyle w:val="ConsPlusNormal"/>
        <w:jc w:val="center"/>
      </w:pPr>
      <w:proofErr w:type="gramStart"/>
      <w:r>
        <w:t xml:space="preserve">(в ред. </w:t>
      </w:r>
      <w:hyperlink r:id="rId39">
        <w:r>
          <w:rPr>
            <w:color w:val="0000FF"/>
          </w:rPr>
          <w:t>Решения</w:t>
        </w:r>
      </w:hyperlink>
      <w:r>
        <w:t xml:space="preserve"> Оренбургского городского Совета</w:t>
      </w:r>
      <w:proofErr w:type="gramEnd"/>
    </w:p>
    <w:p w:rsidR="00E923FB" w:rsidRDefault="00E923FB">
      <w:pPr>
        <w:pStyle w:val="ConsPlusNormal"/>
        <w:jc w:val="center"/>
      </w:pPr>
      <w:r>
        <w:t>от 29.08.2025 N 655)</w:t>
      </w:r>
    </w:p>
    <w:p w:rsidR="00E923FB" w:rsidRDefault="00E923FB">
      <w:pPr>
        <w:pStyle w:val="ConsPlusNormal"/>
        <w:jc w:val="both"/>
      </w:pPr>
    </w:p>
    <w:p w:rsidR="00E923FB" w:rsidRDefault="00E923FB">
      <w:pPr>
        <w:pStyle w:val="ConsPlusNormal"/>
        <w:ind w:firstLine="540"/>
        <w:jc w:val="both"/>
      </w:pPr>
      <w:r>
        <w:t>3.5.1. Профилактический визит проводится инспектором в форме профилактической беседы по месту осуществления деятельности контролируемого лица путем использования видео-конференц-связи или мобильного приложения "Инспектор".</w:t>
      </w:r>
    </w:p>
    <w:p w:rsidR="00E923FB" w:rsidRDefault="00E923FB">
      <w:pPr>
        <w:pStyle w:val="ConsPlusNormal"/>
        <w:spacing w:before="220"/>
        <w:ind w:firstLine="540"/>
        <w:jc w:val="both"/>
      </w:pPr>
      <w:r>
        <w:t>3.5.2. 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w:t>
      </w:r>
    </w:p>
    <w:p w:rsidR="00E923FB" w:rsidRDefault="00E923FB">
      <w:pPr>
        <w:pStyle w:val="ConsPlusNormal"/>
        <w:spacing w:before="220"/>
        <w:ind w:firstLine="540"/>
        <w:jc w:val="both"/>
      </w:pPr>
      <w:r>
        <w:t xml:space="preserve">3.5.3. Обязательный профилактический визит проводится в соответствии со </w:t>
      </w:r>
      <w:hyperlink r:id="rId40">
        <w:r>
          <w:rPr>
            <w:color w:val="0000FF"/>
          </w:rPr>
          <w:t>статьей 52.1</w:t>
        </w:r>
      </w:hyperlink>
      <w:r>
        <w:t xml:space="preserve"> Федерального закона от 31.07.2020 N 248-ФЗ.</w:t>
      </w:r>
    </w:p>
    <w:p w:rsidR="00E923FB" w:rsidRDefault="00E923FB">
      <w:pPr>
        <w:pStyle w:val="ConsPlusNormal"/>
        <w:spacing w:before="220"/>
        <w:ind w:firstLine="540"/>
        <w:jc w:val="both"/>
      </w:pPr>
      <w:r>
        <w:t>3.5.4.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E923FB" w:rsidRDefault="00E923FB">
      <w:pPr>
        <w:pStyle w:val="ConsPlusNormal"/>
        <w:spacing w:before="220"/>
        <w:ind w:firstLine="540"/>
        <w:jc w:val="both"/>
      </w:pPr>
      <w:r>
        <w:t xml:space="preserve">Профилактический визит по инициативе контролируемого лица проводится в соответствии со </w:t>
      </w:r>
      <w:hyperlink r:id="rId41">
        <w:r>
          <w:rPr>
            <w:color w:val="0000FF"/>
          </w:rPr>
          <w:t>статьей 52.2</w:t>
        </w:r>
      </w:hyperlink>
      <w:r>
        <w:t xml:space="preserve"> Федерального закона от 31.07.2020 N 248-ФЗ.</w:t>
      </w:r>
    </w:p>
    <w:p w:rsidR="00E923FB" w:rsidRDefault="00E923FB">
      <w:pPr>
        <w:pStyle w:val="ConsPlusNormal"/>
        <w:spacing w:before="220"/>
        <w:ind w:firstLine="540"/>
        <w:jc w:val="both"/>
      </w:pPr>
      <w:r>
        <w:t xml:space="preserve">3.5.5. По итогам обязательного профилактического визита инспектор составляет акт о проведении профилактического визита в порядке, предусмотренном </w:t>
      </w:r>
      <w:hyperlink r:id="rId42">
        <w:r>
          <w:rPr>
            <w:color w:val="0000FF"/>
          </w:rPr>
          <w:t>статьей 90</w:t>
        </w:r>
      </w:hyperlink>
      <w:r>
        <w:t xml:space="preserve"> Федерального закона от 31.07.2020 N 248-ФЗ для контрольных (надзорных) мероприятий.</w:t>
      </w:r>
    </w:p>
    <w:p w:rsidR="00E923FB" w:rsidRDefault="00E923FB">
      <w:pPr>
        <w:pStyle w:val="ConsPlusNormal"/>
        <w:spacing w:before="220"/>
        <w:ind w:firstLine="540"/>
        <w:jc w:val="both"/>
      </w:pPr>
      <w:r>
        <w:t xml:space="preserve">3.5.6. При проведении обязательного профилактического визита контролируемому лицу может быть выдано предписание об устранении нарушений обязательных требований в том случае, если такие нарушения не устранены до окончания проведения обязательного профилактического визита в порядке, предусмотренном </w:t>
      </w:r>
      <w:hyperlink r:id="rId43">
        <w:r>
          <w:rPr>
            <w:color w:val="0000FF"/>
          </w:rPr>
          <w:t>статьей 90.1</w:t>
        </w:r>
      </w:hyperlink>
      <w:r>
        <w:t xml:space="preserve"> Федерального закона от 31.07.2020 N 248-ФЗ.</w:t>
      </w:r>
    </w:p>
    <w:p w:rsidR="00E923FB" w:rsidRDefault="00E923FB">
      <w:pPr>
        <w:pStyle w:val="ConsPlusNormal"/>
        <w:spacing w:before="220"/>
        <w:ind w:firstLine="540"/>
        <w:jc w:val="both"/>
      </w:pPr>
      <w:r>
        <w:t>Предписания об устранении выявленных в ходе профилактического визита по инициативе контролируемого лица нарушений обязательных требований контролируемым лицам не могут выдаваться.</w:t>
      </w:r>
    </w:p>
    <w:p w:rsidR="00E923FB" w:rsidRDefault="00E923FB">
      <w:pPr>
        <w:pStyle w:val="ConsPlusNormal"/>
        <w:jc w:val="both"/>
      </w:pPr>
    </w:p>
    <w:p w:rsidR="00E923FB" w:rsidRDefault="00E923FB">
      <w:pPr>
        <w:pStyle w:val="ConsPlusTitle"/>
        <w:jc w:val="center"/>
        <w:outlineLvl w:val="1"/>
      </w:pPr>
      <w:r>
        <w:t>4. Контрольные мероприятия, проводимые в рамках</w:t>
      </w:r>
    </w:p>
    <w:p w:rsidR="00E923FB" w:rsidRDefault="00E923FB">
      <w:pPr>
        <w:pStyle w:val="ConsPlusTitle"/>
        <w:jc w:val="center"/>
      </w:pPr>
      <w:r>
        <w:t>муниципального контроля</w:t>
      </w:r>
    </w:p>
    <w:p w:rsidR="00E923FB" w:rsidRDefault="00E923FB">
      <w:pPr>
        <w:pStyle w:val="ConsPlusNormal"/>
        <w:jc w:val="both"/>
      </w:pPr>
    </w:p>
    <w:p w:rsidR="00E923FB" w:rsidRDefault="00E923FB">
      <w:pPr>
        <w:pStyle w:val="ConsPlusTitle"/>
        <w:jc w:val="center"/>
        <w:outlineLvl w:val="2"/>
      </w:pPr>
      <w:r>
        <w:t>4.1. Контрольные мероприятия. Общие вопросы</w:t>
      </w:r>
    </w:p>
    <w:p w:rsidR="00E923FB" w:rsidRDefault="00E923FB">
      <w:pPr>
        <w:pStyle w:val="ConsPlusNormal"/>
        <w:jc w:val="both"/>
      </w:pPr>
    </w:p>
    <w:p w:rsidR="00E923FB" w:rsidRDefault="00E923FB">
      <w:pPr>
        <w:pStyle w:val="ConsPlusNormal"/>
        <w:ind w:firstLine="540"/>
        <w:jc w:val="both"/>
      </w:pPr>
      <w:r>
        <w:t>4.1.1. При осуществлении муниципального контроля взаимодействием с контролируемыми лицами являются:</w:t>
      </w:r>
    </w:p>
    <w:p w:rsidR="00E923FB" w:rsidRDefault="00E923FB">
      <w:pPr>
        <w:pStyle w:val="ConsPlusNormal"/>
        <w:spacing w:before="220"/>
        <w:ind w:firstLine="540"/>
        <w:jc w:val="both"/>
      </w:pPr>
      <w:r>
        <w:t>встречи, телефонные и иные переговоры (непосредственное взаимодействие) между инспектором и контролируемым лицом или его представителем;</w:t>
      </w:r>
    </w:p>
    <w:p w:rsidR="00E923FB" w:rsidRDefault="00E923FB">
      <w:pPr>
        <w:pStyle w:val="ConsPlusNormal"/>
        <w:spacing w:before="220"/>
        <w:ind w:firstLine="540"/>
        <w:jc w:val="both"/>
      </w:pPr>
      <w:r>
        <w:t>запрос документов, иных материалов;</w:t>
      </w:r>
    </w:p>
    <w:p w:rsidR="00E923FB" w:rsidRDefault="00E923FB">
      <w:pPr>
        <w:pStyle w:val="ConsPlusNormal"/>
        <w:spacing w:before="220"/>
        <w:ind w:firstLine="540"/>
        <w:jc w:val="both"/>
      </w:pPr>
      <w:r>
        <w:t>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w:t>
      </w:r>
    </w:p>
    <w:p w:rsidR="00E923FB" w:rsidRDefault="00E923FB">
      <w:pPr>
        <w:pStyle w:val="ConsPlusNormal"/>
        <w:spacing w:before="220"/>
        <w:ind w:firstLine="540"/>
        <w:jc w:val="both"/>
      </w:pPr>
      <w:r>
        <w:t>4.1.2.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E923FB" w:rsidRDefault="00E923FB">
      <w:pPr>
        <w:pStyle w:val="ConsPlusNormal"/>
        <w:spacing w:before="220"/>
        <w:ind w:firstLine="540"/>
        <w:jc w:val="both"/>
      </w:pPr>
      <w:r>
        <w:t>инспекционный визит, рейдовый осмотр, документарная проверка, выездная проверка - при взаимодействии с контролируемыми лицами;</w:t>
      </w:r>
    </w:p>
    <w:p w:rsidR="00E923FB" w:rsidRDefault="00E923FB">
      <w:pPr>
        <w:pStyle w:val="ConsPlusNormal"/>
        <w:spacing w:before="220"/>
        <w:ind w:firstLine="540"/>
        <w:jc w:val="both"/>
      </w:pPr>
      <w:r>
        <w:t>наблюдение за соблюдением обязательных требований, выездное обследование - без взаимодействия с контролируемыми лицами.</w:t>
      </w:r>
    </w:p>
    <w:p w:rsidR="00E923FB" w:rsidRDefault="00E923FB">
      <w:pPr>
        <w:pStyle w:val="ConsPlusNormal"/>
        <w:spacing w:before="220"/>
        <w:ind w:firstLine="540"/>
        <w:jc w:val="both"/>
      </w:pPr>
      <w:r>
        <w:t xml:space="preserve">4.1.3. Основания для проведения контрольных мероприятий, за исключением случаев проведения контрольных мероприятий без взаимодействия с контролируемыми лицами на основании заданий, установлены </w:t>
      </w:r>
      <w:hyperlink r:id="rId44">
        <w:r>
          <w:rPr>
            <w:color w:val="0000FF"/>
          </w:rPr>
          <w:t>статьей 57</w:t>
        </w:r>
      </w:hyperlink>
      <w:r>
        <w:t xml:space="preserve"> Федерального закона N 248-ФЗ.</w:t>
      </w:r>
    </w:p>
    <w:p w:rsidR="00E923FB" w:rsidRDefault="00E923FB">
      <w:pPr>
        <w:pStyle w:val="ConsPlusNormal"/>
        <w:spacing w:before="220"/>
        <w:ind w:firstLine="540"/>
        <w:jc w:val="both"/>
      </w:pPr>
      <w:r>
        <w:t xml:space="preserve">4.1.4. Решение о проведении контрольных мероприятий принимает начальник Контрольного органа или заместитель начальника Контрольного органа с учетом требований, установленных </w:t>
      </w:r>
      <w:hyperlink r:id="rId45">
        <w:r>
          <w:rPr>
            <w:color w:val="0000FF"/>
          </w:rPr>
          <w:t>статьей 64</w:t>
        </w:r>
      </w:hyperlink>
      <w:r>
        <w:t xml:space="preserve"> Федерального закона N 248-ФЗ.</w:t>
      </w:r>
    </w:p>
    <w:p w:rsidR="00E923FB" w:rsidRDefault="00E923FB">
      <w:pPr>
        <w:pStyle w:val="ConsPlusNormal"/>
        <w:spacing w:before="220"/>
        <w:ind w:firstLine="540"/>
        <w:jc w:val="both"/>
      </w:pPr>
      <w:r>
        <w:t>4.1.5. Контрольное мероприятие, предусматривающее взаимодействие с контролируемым лицом, может быть начато после внесения в единый реестр контрольных (надзорных) мероприятий сведений, установленных правилами его формирования и ведения, за исключением случаев неработоспособности единого реестра контрольных (надзорных) мероприятий, зафиксированных оператором реестра.</w:t>
      </w:r>
    </w:p>
    <w:p w:rsidR="00E923FB" w:rsidRDefault="00E923FB">
      <w:pPr>
        <w:pStyle w:val="ConsPlusNormal"/>
        <w:jc w:val="both"/>
      </w:pPr>
      <w:r>
        <w:t>(</w:t>
      </w:r>
      <w:proofErr w:type="gramStart"/>
      <w:r>
        <w:t>п</w:t>
      </w:r>
      <w:proofErr w:type="gramEnd"/>
      <w:r>
        <w:t xml:space="preserve">. 4.1.5 в ред. </w:t>
      </w:r>
      <w:hyperlink r:id="rId46">
        <w:r>
          <w:rPr>
            <w:color w:val="0000FF"/>
          </w:rPr>
          <w:t>Решения</w:t>
        </w:r>
      </w:hyperlink>
      <w:r>
        <w:t xml:space="preserve"> Оренбургского городского Совета от 29.08.2025 N 655)</w:t>
      </w:r>
    </w:p>
    <w:p w:rsidR="00E923FB" w:rsidRDefault="00E923FB">
      <w:pPr>
        <w:pStyle w:val="ConsPlusNormal"/>
        <w:spacing w:before="220"/>
        <w:ind w:firstLine="540"/>
        <w:jc w:val="both"/>
      </w:pPr>
      <w:r>
        <w:t>4.1.6. Без взаимодействия с контролируемым лицом проводятся следующие контрольные (надзорные) мероприятия:</w:t>
      </w:r>
    </w:p>
    <w:p w:rsidR="00E923FB" w:rsidRDefault="00E923FB">
      <w:pPr>
        <w:pStyle w:val="ConsPlusNormal"/>
        <w:spacing w:before="220"/>
        <w:ind w:firstLine="540"/>
        <w:jc w:val="both"/>
      </w:pPr>
      <w:r>
        <w:t>1) наблюдение за соблюдением обязательных требований;</w:t>
      </w:r>
    </w:p>
    <w:p w:rsidR="00E923FB" w:rsidRDefault="00E923FB">
      <w:pPr>
        <w:pStyle w:val="ConsPlusNormal"/>
        <w:spacing w:before="220"/>
        <w:ind w:firstLine="540"/>
        <w:jc w:val="both"/>
      </w:pPr>
      <w:r>
        <w:t>2) выездное обследование.</w:t>
      </w:r>
    </w:p>
    <w:p w:rsidR="00E923FB" w:rsidRDefault="00E923FB">
      <w:pPr>
        <w:pStyle w:val="ConsPlusNormal"/>
        <w:jc w:val="both"/>
      </w:pPr>
      <w:r>
        <w:t>(</w:t>
      </w:r>
      <w:proofErr w:type="gramStart"/>
      <w:r>
        <w:t>п</w:t>
      </w:r>
      <w:proofErr w:type="gramEnd"/>
      <w:r>
        <w:t xml:space="preserve">. 4.1.6 введен </w:t>
      </w:r>
      <w:hyperlink r:id="rId47">
        <w:r>
          <w:rPr>
            <w:color w:val="0000FF"/>
          </w:rPr>
          <w:t>Решением</w:t>
        </w:r>
      </w:hyperlink>
      <w:r>
        <w:t xml:space="preserve"> Оренбургского городского Совета от 07.09.2023 N 404)</w:t>
      </w:r>
    </w:p>
    <w:p w:rsidR="00E923FB" w:rsidRDefault="00E923FB">
      <w:pPr>
        <w:pStyle w:val="ConsPlusNormal"/>
        <w:jc w:val="both"/>
      </w:pPr>
    </w:p>
    <w:p w:rsidR="00E923FB" w:rsidRDefault="00E923FB">
      <w:pPr>
        <w:pStyle w:val="ConsPlusTitle"/>
        <w:jc w:val="center"/>
        <w:outlineLvl w:val="2"/>
      </w:pPr>
      <w:r>
        <w:t>4.2. Плановые контрольные мероприятия</w:t>
      </w:r>
    </w:p>
    <w:p w:rsidR="00E923FB" w:rsidRDefault="00E923FB">
      <w:pPr>
        <w:pStyle w:val="ConsPlusNormal"/>
        <w:jc w:val="both"/>
      </w:pPr>
    </w:p>
    <w:p w:rsidR="00E923FB" w:rsidRDefault="00E923FB">
      <w:pPr>
        <w:pStyle w:val="ConsPlusNormal"/>
        <w:ind w:firstLine="540"/>
        <w:jc w:val="both"/>
      </w:pPr>
      <w:r>
        <w:t>4.2.1. Плановые контрольные мероприятия проводятся на основании плана проведения плановых контрольных мероприятий на очередной календарный год (далее - ежегодный план контрольных мероприятий), формируемого Контрольным органом и подлежащего согласованию с органами прокуратуры.</w:t>
      </w:r>
    </w:p>
    <w:p w:rsidR="00E923FB" w:rsidRDefault="00E923FB">
      <w:pPr>
        <w:pStyle w:val="ConsPlusNormal"/>
        <w:spacing w:before="220"/>
        <w:ind w:firstLine="540"/>
        <w:jc w:val="both"/>
      </w:pPr>
      <w:r>
        <w:t>4.2.2.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E923FB" w:rsidRDefault="00E923FB">
      <w:pPr>
        <w:pStyle w:val="ConsPlusNormal"/>
        <w:spacing w:before="220"/>
        <w:ind w:firstLine="540"/>
        <w:jc w:val="both"/>
      </w:pPr>
      <w:r>
        <w:t>4.2.3. Контрольный орган проводит следующие виды плановых контрольных мероприятий:</w:t>
      </w:r>
    </w:p>
    <w:p w:rsidR="00E923FB" w:rsidRDefault="00E923FB">
      <w:pPr>
        <w:pStyle w:val="ConsPlusNormal"/>
        <w:spacing w:before="220"/>
        <w:ind w:firstLine="540"/>
        <w:jc w:val="both"/>
      </w:pPr>
      <w:r>
        <w:t>инспекционный визит;</w:t>
      </w:r>
    </w:p>
    <w:p w:rsidR="00E923FB" w:rsidRDefault="00E923FB">
      <w:pPr>
        <w:pStyle w:val="ConsPlusNormal"/>
        <w:spacing w:before="220"/>
        <w:ind w:firstLine="540"/>
        <w:jc w:val="both"/>
      </w:pPr>
      <w:r>
        <w:t>рейдовый осмотр;</w:t>
      </w:r>
    </w:p>
    <w:p w:rsidR="00E923FB" w:rsidRDefault="00E923FB">
      <w:pPr>
        <w:pStyle w:val="ConsPlusNormal"/>
        <w:spacing w:before="220"/>
        <w:ind w:firstLine="540"/>
        <w:jc w:val="both"/>
      </w:pPr>
      <w:r>
        <w:t>документарная проверка;</w:t>
      </w:r>
    </w:p>
    <w:p w:rsidR="00E923FB" w:rsidRDefault="00E923FB">
      <w:pPr>
        <w:pStyle w:val="ConsPlusNormal"/>
        <w:spacing w:before="220"/>
        <w:ind w:firstLine="540"/>
        <w:jc w:val="both"/>
      </w:pPr>
      <w:r>
        <w:t>выездная проверка.</w:t>
      </w:r>
    </w:p>
    <w:p w:rsidR="00E923FB" w:rsidRDefault="00E923FB">
      <w:pPr>
        <w:pStyle w:val="ConsPlusNormal"/>
        <w:spacing w:before="220"/>
        <w:ind w:firstLine="540"/>
        <w:jc w:val="both"/>
      </w:pPr>
      <w:r>
        <w:t>4.2.4. Плановые контрольные мероприятия, обязательные профилактические визиты в отношении объектов муниципального контроля в зависимости от присвоенной категории риска, которые устанавливаются соразмерно рискам причинения вреда (ущерба), проводятся с периодичностью:</w:t>
      </w:r>
    </w:p>
    <w:p w:rsidR="00E923FB" w:rsidRDefault="00E923FB">
      <w:pPr>
        <w:pStyle w:val="ConsPlusNormal"/>
        <w:spacing w:before="220"/>
        <w:ind w:firstLine="540"/>
        <w:jc w:val="both"/>
      </w:pPr>
      <w:r>
        <w:t>в отношении объектов муниципального контроля, отнесенных к категории чрезвычайно высокого риска, - не менее одного планового контрольного мероприятия, но не более двух в год;</w:t>
      </w:r>
    </w:p>
    <w:p w:rsidR="00E923FB" w:rsidRDefault="00E923FB">
      <w:pPr>
        <w:pStyle w:val="ConsPlusNormal"/>
        <w:spacing w:before="220"/>
        <w:ind w:firstLine="540"/>
        <w:jc w:val="both"/>
      </w:pPr>
      <w:r>
        <w:t>в отношении объектов муниципального контроля, отнесенных к категории высокого риска, - одно плановое контрольное мероприятие в два года либо один обязательный профилактический визит в год;</w:t>
      </w:r>
    </w:p>
    <w:p w:rsidR="00E923FB" w:rsidRDefault="00E923FB">
      <w:pPr>
        <w:pStyle w:val="ConsPlusNormal"/>
        <w:spacing w:before="220"/>
        <w:ind w:firstLine="540"/>
        <w:jc w:val="both"/>
      </w:pPr>
      <w:r>
        <w:t>в отношении объектов муниципального контроля, отнесенных к категории среднего риска, - плановое контрольное мероприятие один раз в 5 лет.</w:t>
      </w:r>
    </w:p>
    <w:p w:rsidR="00E923FB" w:rsidRDefault="00E923FB">
      <w:pPr>
        <w:pStyle w:val="ConsPlusNormal"/>
        <w:spacing w:before="220"/>
        <w:ind w:firstLine="540"/>
        <w:jc w:val="both"/>
      </w:pPr>
      <w:r>
        <w:t>В отношении контролируемых лиц, отнесенных к категории низкого риска, плановые контрольные мероприятия не проводятся.</w:t>
      </w:r>
    </w:p>
    <w:p w:rsidR="00E923FB" w:rsidRDefault="00E923FB">
      <w:pPr>
        <w:pStyle w:val="ConsPlusNormal"/>
        <w:jc w:val="both"/>
      </w:pPr>
      <w:r>
        <w:t xml:space="preserve">(п. 4.2.4 в ред. </w:t>
      </w:r>
      <w:hyperlink r:id="rId48">
        <w:r>
          <w:rPr>
            <w:color w:val="0000FF"/>
          </w:rPr>
          <w:t>Решения</w:t>
        </w:r>
      </w:hyperlink>
      <w:r>
        <w:t xml:space="preserve"> Оренбургского городского Совета от 29.08.2025 N 655)</w:t>
      </w:r>
    </w:p>
    <w:p w:rsidR="00E923FB" w:rsidRDefault="00E923FB">
      <w:pPr>
        <w:pStyle w:val="ConsPlusNormal"/>
        <w:jc w:val="both"/>
      </w:pPr>
    </w:p>
    <w:p w:rsidR="00E923FB" w:rsidRDefault="00E923FB">
      <w:pPr>
        <w:pStyle w:val="ConsPlusTitle"/>
        <w:jc w:val="center"/>
        <w:outlineLvl w:val="2"/>
      </w:pPr>
      <w:r>
        <w:t>4.3. Внеплановые контрольные мероприятия</w:t>
      </w:r>
    </w:p>
    <w:p w:rsidR="00E923FB" w:rsidRDefault="00E923FB">
      <w:pPr>
        <w:pStyle w:val="ConsPlusNormal"/>
        <w:jc w:val="both"/>
      </w:pPr>
    </w:p>
    <w:p w:rsidR="00E923FB" w:rsidRDefault="00E923FB">
      <w:pPr>
        <w:pStyle w:val="ConsPlusNormal"/>
        <w:ind w:firstLine="540"/>
        <w:jc w:val="both"/>
      </w:pPr>
      <w:r>
        <w:t>4.3.1. Внеплановые контрольные мероприятия осуществляются посредством проведения следующих контрольных мероприятий:</w:t>
      </w:r>
    </w:p>
    <w:p w:rsidR="00E923FB" w:rsidRDefault="00E923FB">
      <w:pPr>
        <w:pStyle w:val="ConsPlusNormal"/>
        <w:spacing w:before="220"/>
        <w:ind w:firstLine="540"/>
        <w:jc w:val="both"/>
      </w:pPr>
      <w:r>
        <w:t>инспекционный визит;</w:t>
      </w:r>
    </w:p>
    <w:p w:rsidR="00E923FB" w:rsidRDefault="00E923FB">
      <w:pPr>
        <w:pStyle w:val="ConsPlusNormal"/>
        <w:spacing w:before="220"/>
        <w:ind w:firstLine="540"/>
        <w:jc w:val="both"/>
      </w:pPr>
      <w:r>
        <w:t>рейдовый осмотр;</w:t>
      </w:r>
    </w:p>
    <w:p w:rsidR="00E923FB" w:rsidRDefault="00E923FB">
      <w:pPr>
        <w:pStyle w:val="ConsPlusNormal"/>
        <w:spacing w:before="220"/>
        <w:ind w:firstLine="540"/>
        <w:jc w:val="both"/>
      </w:pPr>
      <w:r>
        <w:t>документарная проверка;</w:t>
      </w:r>
    </w:p>
    <w:p w:rsidR="00E923FB" w:rsidRDefault="00E923FB">
      <w:pPr>
        <w:pStyle w:val="ConsPlusNormal"/>
        <w:spacing w:before="220"/>
        <w:ind w:firstLine="540"/>
        <w:jc w:val="both"/>
      </w:pPr>
      <w:r>
        <w:t>выездная проверка.</w:t>
      </w:r>
    </w:p>
    <w:p w:rsidR="00E923FB" w:rsidRDefault="00E923FB">
      <w:pPr>
        <w:pStyle w:val="ConsPlusNormal"/>
        <w:spacing w:before="220"/>
        <w:ind w:firstLine="540"/>
        <w:jc w:val="both"/>
      </w:pPr>
      <w:r>
        <w:t xml:space="preserve">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w:t>
      </w:r>
      <w:hyperlink r:id="rId49">
        <w:r>
          <w:rPr>
            <w:color w:val="0000FF"/>
          </w:rPr>
          <w:t>пунктами 1</w:t>
        </w:r>
      </w:hyperlink>
      <w:r>
        <w:t xml:space="preserve">, </w:t>
      </w:r>
      <w:hyperlink r:id="rId50">
        <w:r>
          <w:rPr>
            <w:color w:val="0000FF"/>
          </w:rPr>
          <w:t>3</w:t>
        </w:r>
      </w:hyperlink>
      <w:r>
        <w:t xml:space="preserve"> - </w:t>
      </w:r>
      <w:hyperlink r:id="rId51">
        <w:r>
          <w:rPr>
            <w:color w:val="0000FF"/>
          </w:rPr>
          <w:t>9 части 1</w:t>
        </w:r>
      </w:hyperlink>
      <w:r>
        <w:t xml:space="preserve"> и </w:t>
      </w:r>
      <w:hyperlink r:id="rId52">
        <w:r>
          <w:rPr>
            <w:color w:val="0000FF"/>
          </w:rPr>
          <w:t>частью 3 статьи 57</w:t>
        </w:r>
      </w:hyperlink>
      <w:r>
        <w:t xml:space="preserve"> Федерального закона N 248-ФЗ.</w:t>
      </w:r>
    </w:p>
    <w:p w:rsidR="00E923FB" w:rsidRDefault="00E923FB">
      <w:pPr>
        <w:pStyle w:val="ConsPlusNormal"/>
        <w:jc w:val="both"/>
      </w:pPr>
      <w:r>
        <w:t xml:space="preserve">(абзац введен </w:t>
      </w:r>
      <w:hyperlink r:id="rId53">
        <w:r>
          <w:rPr>
            <w:color w:val="0000FF"/>
          </w:rPr>
          <w:t>Решением</w:t>
        </w:r>
      </w:hyperlink>
      <w:r>
        <w:t xml:space="preserve"> Оренбургского городского Совета от 29.08.2025 N 655)</w:t>
      </w:r>
    </w:p>
    <w:p w:rsidR="00E923FB" w:rsidRDefault="00E923FB">
      <w:pPr>
        <w:pStyle w:val="ConsPlusNormal"/>
        <w:jc w:val="both"/>
      </w:pPr>
      <w:r>
        <w:t xml:space="preserve">(п. 4.3.1 в ред. </w:t>
      </w:r>
      <w:hyperlink r:id="rId54">
        <w:r>
          <w:rPr>
            <w:color w:val="0000FF"/>
          </w:rPr>
          <w:t>Решения</w:t>
        </w:r>
      </w:hyperlink>
      <w:r>
        <w:t xml:space="preserve"> Оренбургского городского Совета от 07.09.2023 N 404)</w:t>
      </w:r>
    </w:p>
    <w:p w:rsidR="00E923FB" w:rsidRDefault="00E923FB">
      <w:pPr>
        <w:pStyle w:val="ConsPlusNormal"/>
        <w:spacing w:before="220"/>
        <w:ind w:firstLine="540"/>
        <w:jc w:val="both"/>
      </w:pPr>
      <w:r>
        <w:t>4.3.2. При выявлении соответствия объекта контроля параметрам, утвержденным индикаторами риска нарушения обязательных требований, проводится:</w:t>
      </w:r>
    </w:p>
    <w:p w:rsidR="00E923FB" w:rsidRDefault="00E923FB">
      <w:pPr>
        <w:pStyle w:val="ConsPlusNormal"/>
        <w:spacing w:before="220"/>
        <w:ind w:firstLine="540"/>
        <w:jc w:val="both"/>
      </w:pPr>
      <w:r>
        <w:t xml:space="preserve">1) выездная проверка при выявлении соответствия объекта контроля индикатору риска, предусмотренному </w:t>
      </w:r>
      <w:hyperlink w:anchor="P498">
        <w:r>
          <w:rPr>
            <w:color w:val="0000FF"/>
          </w:rPr>
          <w:t>пунктом 1</w:t>
        </w:r>
      </w:hyperlink>
      <w:r>
        <w:t xml:space="preserve"> приложения 1.2 к настоящему Положению;</w:t>
      </w:r>
    </w:p>
    <w:p w:rsidR="00E923FB" w:rsidRDefault="00E923FB">
      <w:pPr>
        <w:pStyle w:val="ConsPlusNormal"/>
        <w:spacing w:before="220"/>
        <w:ind w:firstLine="540"/>
        <w:jc w:val="both"/>
      </w:pPr>
      <w:r>
        <w:t xml:space="preserve">2) документарная проверка или выездная проверка при выявлении соответствия объекта контроля индикатору риска, предусмотренному </w:t>
      </w:r>
      <w:hyperlink w:anchor="P499">
        <w:r>
          <w:rPr>
            <w:color w:val="0000FF"/>
          </w:rPr>
          <w:t>пунктом 2</w:t>
        </w:r>
      </w:hyperlink>
      <w:r>
        <w:t xml:space="preserve"> приложения 1.2 к настоящему Положению;</w:t>
      </w:r>
    </w:p>
    <w:p w:rsidR="00E923FB" w:rsidRDefault="00E923FB">
      <w:pPr>
        <w:pStyle w:val="ConsPlusNormal"/>
        <w:spacing w:before="220"/>
        <w:ind w:firstLine="540"/>
        <w:jc w:val="both"/>
      </w:pPr>
      <w:r>
        <w:t xml:space="preserve">3) документарная проверка или выездная проверка при выявлении соответствия объекта контроля индикатору риска, предусмотренному </w:t>
      </w:r>
      <w:hyperlink w:anchor="P500">
        <w:r>
          <w:rPr>
            <w:color w:val="0000FF"/>
          </w:rPr>
          <w:t>пунктом 3</w:t>
        </w:r>
      </w:hyperlink>
      <w:r>
        <w:t xml:space="preserve"> приложения 1.2 к настоящему Положению;</w:t>
      </w:r>
    </w:p>
    <w:p w:rsidR="00E923FB" w:rsidRDefault="00E923FB">
      <w:pPr>
        <w:pStyle w:val="ConsPlusNormal"/>
        <w:spacing w:before="220"/>
        <w:ind w:firstLine="540"/>
        <w:jc w:val="both"/>
      </w:pPr>
      <w:r>
        <w:t xml:space="preserve">4) инспекционный визит при выявлении соответствия объекта контроля индикатору риска, предусмотренному </w:t>
      </w:r>
      <w:hyperlink w:anchor="P501">
        <w:r>
          <w:rPr>
            <w:color w:val="0000FF"/>
          </w:rPr>
          <w:t>пунктом 4</w:t>
        </w:r>
      </w:hyperlink>
      <w:r>
        <w:t xml:space="preserve"> приложения 1.2 к настоящему Положению.</w:t>
      </w:r>
    </w:p>
    <w:p w:rsidR="00E923FB" w:rsidRDefault="00E923FB">
      <w:pPr>
        <w:pStyle w:val="ConsPlusNormal"/>
        <w:spacing w:before="220"/>
        <w:ind w:firstLine="540"/>
        <w:jc w:val="both"/>
      </w:pPr>
      <w:r>
        <w:t>При выявлении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должностное лицо Контрольного органа направляет уполномоченному должностному лицу Контрольного органа мотивированное представление о проведении контрольного мероприятия.</w:t>
      </w:r>
    </w:p>
    <w:p w:rsidR="00E923FB" w:rsidRDefault="00E923FB">
      <w:pPr>
        <w:pStyle w:val="ConsPlusNormal"/>
        <w:spacing w:before="220"/>
        <w:ind w:firstLine="540"/>
        <w:jc w:val="both"/>
      </w:pPr>
      <w:r>
        <w:t>Информация о выявлении соответствия объекта контроля параметрам, утвержденным индикаторами риска нарушения обязательных требований, или информация об отклонении объекта контроля от таких параметров размещается в информационной системе Контрольного органа.</w:t>
      </w:r>
    </w:p>
    <w:p w:rsidR="00E923FB" w:rsidRDefault="00E923FB">
      <w:pPr>
        <w:pStyle w:val="ConsPlusNormal"/>
        <w:jc w:val="both"/>
      </w:pPr>
      <w:r>
        <w:t xml:space="preserve">(п. 4.3.2 в ред. </w:t>
      </w:r>
      <w:hyperlink r:id="rId55">
        <w:r>
          <w:rPr>
            <w:color w:val="0000FF"/>
          </w:rPr>
          <w:t>Решения</w:t>
        </w:r>
      </w:hyperlink>
      <w:r>
        <w:t xml:space="preserve"> Оренбургского городского Совета от 29.08.2025 N 655)</w:t>
      </w:r>
    </w:p>
    <w:p w:rsidR="00E923FB" w:rsidRDefault="00E923FB">
      <w:pPr>
        <w:pStyle w:val="ConsPlusNormal"/>
        <w:spacing w:before="220"/>
        <w:ind w:firstLine="540"/>
        <w:jc w:val="both"/>
      </w:pPr>
      <w:r>
        <w:t>4.3.3.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E923FB" w:rsidRDefault="00E923FB">
      <w:pPr>
        <w:pStyle w:val="ConsPlusNormal"/>
        <w:spacing w:before="220"/>
        <w:ind w:firstLine="540"/>
        <w:jc w:val="both"/>
      </w:pPr>
      <w:r>
        <w:t xml:space="preserve">4.3.4. </w:t>
      </w:r>
      <w:proofErr w:type="gramStart"/>
      <w:r>
        <w:t>При поступлении от органов федеральной службы безопасности информации о возможном нарушении обязательных требований в области транспортной безопасности, содержащей сведения о причинении вреда (ущерба) или об угрозе причинения вреда (ущерба) охраняемым законом ценностям в сфере обороны страны и безопасности государства, внеплановая выездная проверка и внеплановый рейдовый осмотр проводятся с извещением об этом (в течение двадцати четырех часов после получения соответствующих сведений</w:t>
      </w:r>
      <w:proofErr w:type="gramEnd"/>
      <w:r>
        <w:t xml:space="preserve">) органа прокуратуры по месту нахождения объекта контроля посредством направления в тот же срок документов, предусмотренных </w:t>
      </w:r>
      <w:hyperlink r:id="rId56">
        <w:r>
          <w:rPr>
            <w:color w:val="0000FF"/>
          </w:rPr>
          <w:t>частью 5 статьи 66</w:t>
        </w:r>
      </w:hyperlink>
      <w:r>
        <w:t xml:space="preserve"> Федерального закона N 248-ФЗ.</w:t>
      </w:r>
    </w:p>
    <w:p w:rsidR="00E923FB" w:rsidRDefault="00E923FB">
      <w:pPr>
        <w:pStyle w:val="ConsPlusNormal"/>
        <w:jc w:val="both"/>
      </w:pPr>
      <w:r>
        <w:t xml:space="preserve">(п. 4.3.4 </w:t>
      </w:r>
      <w:proofErr w:type="gramStart"/>
      <w:r>
        <w:t>введен</w:t>
      </w:r>
      <w:proofErr w:type="gramEnd"/>
      <w:r>
        <w:t xml:space="preserve"> </w:t>
      </w:r>
      <w:hyperlink r:id="rId57">
        <w:r>
          <w:rPr>
            <w:color w:val="0000FF"/>
          </w:rPr>
          <w:t>Решением</w:t>
        </w:r>
      </w:hyperlink>
      <w:r>
        <w:t xml:space="preserve"> Оренбургского городского Совета от 29.08.2025 N 655)</w:t>
      </w:r>
    </w:p>
    <w:p w:rsidR="00E923FB" w:rsidRDefault="00E923FB">
      <w:pPr>
        <w:pStyle w:val="ConsPlusNormal"/>
        <w:jc w:val="both"/>
      </w:pPr>
    </w:p>
    <w:p w:rsidR="00E923FB" w:rsidRDefault="00E923FB">
      <w:pPr>
        <w:pStyle w:val="ConsPlusTitle"/>
        <w:jc w:val="center"/>
        <w:outlineLvl w:val="2"/>
      </w:pPr>
      <w:r>
        <w:t>4.4. Виды контрольных мероприятий</w:t>
      </w:r>
    </w:p>
    <w:p w:rsidR="00E923FB" w:rsidRDefault="00E923FB">
      <w:pPr>
        <w:pStyle w:val="ConsPlusNormal"/>
        <w:jc w:val="both"/>
      </w:pPr>
    </w:p>
    <w:p w:rsidR="00E923FB" w:rsidRDefault="00E923FB">
      <w:pPr>
        <w:pStyle w:val="ConsPlusTitle"/>
        <w:jc w:val="center"/>
        <w:outlineLvl w:val="3"/>
      </w:pPr>
      <w:r>
        <w:t>4.4.1. Инспекционный визит</w:t>
      </w:r>
    </w:p>
    <w:p w:rsidR="00E923FB" w:rsidRDefault="00E923FB">
      <w:pPr>
        <w:pStyle w:val="ConsPlusNormal"/>
        <w:jc w:val="both"/>
      </w:pPr>
    </w:p>
    <w:p w:rsidR="00E923FB" w:rsidRDefault="00E923FB">
      <w:pPr>
        <w:pStyle w:val="ConsPlusNormal"/>
        <w:ind w:firstLine="540"/>
        <w:jc w:val="both"/>
      </w:pPr>
      <w:r>
        <w:t>4.4.1.1.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E923FB" w:rsidRDefault="00E923FB">
      <w:pPr>
        <w:pStyle w:val="ConsPlusNormal"/>
        <w:spacing w:before="220"/>
        <w:ind w:firstLine="540"/>
        <w:jc w:val="both"/>
      </w:pPr>
      <w:r>
        <w:t>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E923FB" w:rsidRDefault="00E923FB">
      <w:pPr>
        <w:pStyle w:val="ConsPlusNormal"/>
        <w:jc w:val="both"/>
      </w:pPr>
      <w:r>
        <w:t>(</w:t>
      </w:r>
      <w:proofErr w:type="gramStart"/>
      <w:r>
        <w:t>а</w:t>
      </w:r>
      <w:proofErr w:type="gramEnd"/>
      <w:r>
        <w:t xml:space="preserve">бзац введен </w:t>
      </w:r>
      <w:hyperlink r:id="rId58">
        <w:r>
          <w:rPr>
            <w:color w:val="0000FF"/>
          </w:rPr>
          <w:t>Решением</w:t>
        </w:r>
      </w:hyperlink>
      <w:r>
        <w:t xml:space="preserve"> Оренбургского городского Совета от 29.08.2025 N 655)</w:t>
      </w:r>
    </w:p>
    <w:p w:rsidR="00E923FB" w:rsidRDefault="00E923FB">
      <w:pPr>
        <w:pStyle w:val="ConsPlusNormal"/>
        <w:spacing w:before="220"/>
        <w:ind w:firstLine="540"/>
        <w:jc w:val="both"/>
      </w:pPr>
      <w:r>
        <w:t>4.4.1.2. Инспекционный визит проводится без предварительного уведомления контролируемого лица и собственника производственного объекта.</w:t>
      </w:r>
    </w:p>
    <w:p w:rsidR="00E923FB" w:rsidRDefault="00E923FB">
      <w:pPr>
        <w:pStyle w:val="ConsPlusNormal"/>
        <w:spacing w:before="220"/>
        <w:ind w:firstLine="540"/>
        <w:jc w:val="both"/>
      </w:pPr>
      <w:r>
        <w:t>4.4.1.3. Срок проведения инспекционного визита в одном месте либо на одном производственном объекте (территории) осуществления деятельности не может превышать 1 рабочий день.</w:t>
      </w:r>
    </w:p>
    <w:p w:rsidR="00E923FB" w:rsidRDefault="00E923FB">
      <w:pPr>
        <w:pStyle w:val="ConsPlusNormal"/>
        <w:spacing w:before="220"/>
        <w:ind w:firstLine="540"/>
        <w:jc w:val="both"/>
      </w:pPr>
      <w:r>
        <w:t>4.4.1.4. В ходе инспекционного визита могут совершаться следующие контрольные действия:</w:t>
      </w:r>
    </w:p>
    <w:p w:rsidR="00E923FB" w:rsidRDefault="00E923FB">
      <w:pPr>
        <w:pStyle w:val="ConsPlusNormal"/>
        <w:spacing w:before="220"/>
        <w:ind w:firstLine="540"/>
        <w:jc w:val="both"/>
      </w:pPr>
      <w:r>
        <w:t>осмотр;</w:t>
      </w:r>
    </w:p>
    <w:p w:rsidR="00E923FB" w:rsidRDefault="00E923FB">
      <w:pPr>
        <w:pStyle w:val="ConsPlusNormal"/>
        <w:spacing w:before="220"/>
        <w:ind w:firstLine="540"/>
        <w:jc w:val="both"/>
      </w:pPr>
      <w:r>
        <w:t>опрос;</w:t>
      </w:r>
    </w:p>
    <w:p w:rsidR="00E923FB" w:rsidRDefault="00E923FB">
      <w:pPr>
        <w:pStyle w:val="ConsPlusNormal"/>
        <w:spacing w:before="220"/>
        <w:ind w:firstLine="540"/>
        <w:jc w:val="both"/>
      </w:pPr>
      <w:r>
        <w:t>получение письменных объяснений;</w:t>
      </w:r>
    </w:p>
    <w:p w:rsidR="00E923FB" w:rsidRDefault="00E923FB">
      <w:pPr>
        <w:pStyle w:val="ConsPlusNormal"/>
        <w:spacing w:before="220"/>
        <w:ind w:firstLine="540"/>
        <w:jc w:val="both"/>
      </w:pPr>
      <w:r>
        <w:t>инструментальное обследование;</w:t>
      </w:r>
    </w:p>
    <w:p w:rsidR="00E923FB" w:rsidRDefault="00E923FB">
      <w:pPr>
        <w:pStyle w:val="ConsPlusNormal"/>
        <w:spacing w:before="220"/>
        <w:ind w:firstLine="540"/>
        <w:jc w:val="both"/>
      </w:pPr>
      <w:r>
        <w:t>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E923FB" w:rsidRDefault="00E923FB">
      <w:pPr>
        <w:pStyle w:val="ConsPlusNormal"/>
        <w:spacing w:before="220"/>
        <w:ind w:firstLine="540"/>
        <w:jc w:val="both"/>
      </w:pPr>
      <w:r>
        <w:t>4.4.1.5. Инспекционный визит, выездная проверка могут проводиться с использованием средств дистанционного взаимодействия, в том числе посредством аудио- или видеосвязи.</w:t>
      </w:r>
    </w:p>
    <w:p w:rsidR="00E923FB" w:rsidRDefault="00E923FB">
      <w:pPr>
        <w:pStyle w:val="ConsPlusNormal"/>
        <w:spacing w:before="220"/>
        <w:ind w:firstLine="540"/>
        <w:jc w:val="both"/>
      </w:pPr>
      <w:r>
        <w:t xml:space="preserve">4.4.1.6.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w:t>
      </w:r>
      <w:hyperlink r:id="rId59">
        <w:r>
          <w:rPr>
            <w:color w:val="0000FF"/>
          </w:rPr>
          <w:t>пунктами 3</w:t>
        </w:r>
      </w:hyperlink>
      <w:r>
        <w:t xml:space="preserve">, </w:t>
      </w:r>
      <w:hyperlink r:id="rId60">
        <w:r>
          <w:rPr>
            <w:color w:val="0000FF"/>
          </w:rPr>
          <w:t>4</w:t>
        </w:r>
      </w:hyperlink>
      <w:r>
        <w:t xml:space="preserve">, </w:t>
      </w:r>
      <w:hyperlink r:id="rId61">
        <w:r>
          <w:rPr>
            <w:color w:val="0000FF"/>
          </w:rPr>
          <w:t>6</w:t>
        </w:r>
      </w:hyperlink>
      <w:r>
        <w:t xml:space="preserve">, </w:t>
      </w:r>
      <w:hyperlink r:id="rId62">
        <w:r>
          <w:rPr>
            <w:color w:val="0000FF"/>
          </w:rPr>
          <w:t>8 части 1</w:t>
        </w:r>
      </w:hyperlink>
      <w:r>
        <w:t xml:space="preserve">, </w:t>
      </w:r>
      <w:hyperlink r:id="rId63">
        <w:r>
          <w:rPr>
            <w:color w:val="0000FF"/>
          </w:rPr>
          <w:t>частью 3 статьи 57</w:t>
        </w:r>
      </w:hyperlink>
      <w:r>
        <w:t xml:space="preserve"> и </w:t>
      </w:r>
      <w:hyperlink r:id="rId64">
        <w:r>
          <w:rPr>
            <w:color w:val="0000FF"/>
          </w:rPr>
          <w:t>частью 12 статьи 66</w:t>
        </w:r>
      </w:hyperlink>
      <w:r>
        <w:t xml:space="preserve"> Федерального закона N 248-ФЗ.</w:t>
      </w:r>
    </w:p>
    <w:p w:rsidR="00E923FB" w:rsidRDefault="00E923FB">
      <w:pPr>
        <w:pStyle w:val="ConsPlusNormal"/>
        <w:jc w:val="both"/>
      </w:pPr>
      <w:r>
        <w:t xml:space="preserve">(п. 4.4.1.6 в ред. </w:t>
      </w:r>
      <w:hyperlink r:id="rId65">
        <w:r>
          <w:rPr>
            <w:color w:val="0000FF"/>
          </w:rPr>
          <w:t>Решения</w:t>
        </w:r>
      </w:hyperlink>
      <w:r>
        <w:t xml:space="preserve"> Оренбургского городского Совета от 29.08.2025 N 655)</w:t>
      </w:r>
    </w:p>
    <w:p w:rsidR="00E923FB" w:rsidRDefault="00E923FB">
      <w:pPr>
        <w:pStyle w:val="ConsPlusNormal"/>
        <w:jc w:val="both"/>
      </w:pPr>
    </w:p>
    <w:p w:rsidR="00E923FB" w:rsidRDefault="00E923FB">
      <w:pPr>
        <w:pStyle w:val="ConsPlusTitle"/>
        <w:jc w:val="center"/>
        <w:outlineLvl w:val="3"/>
      </w:pPr>
      <w:r>
        <w:t>4.4.2. Рейдовый осмотр</w:t>
      </w:r>
    </w:p>
    <w:p w:rsidR="00E923FB" w:rsidRDefault="00E923FB">
      <w:pPr>
        <w:pStyle w:val="ConsPlusNormal"/>
        <w:jc w:val="both"/>
      </w:pPr>
    </w:p>
    <w:p w:rsidR="00E923FB" w:rsidRDefault="00E923FB">
      <w:pPr>
        <w:pStyle w:val="ConsPlusNormal"/>
        <w:ind w:firstLine="540"/>
        <w:jc w:val="both"/>
      </w:pPr>
      <w:r>
        <w:t>4.4.2.1. Рейдовый осмотр проводится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w:t>
      </w:r>
    </w:p>
    <w:p w:rsidR="00E923FB" w:rsidRDefault="00E923FB">
      <w:pPr>
        <w:pStyle w:val="ConsPlusNormal"/>
        <w:spacing w:before="220"/>
        <w:ind w:firstLine="540"/>
        <w:jc w:val="both"/>
      </w:pPr>
      <w:r>
        <w:t>Рейдовый осмотр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E923FB" w:rsidRDefault="00E923FB">
      <w:pPr>
        <w:pStyle w:val="ConsPlusNormal"/>
        <w:jc w:val="both"/>
      </w:pPr>
      <w:r>
        <w:t xml:space="preserve">(абзац введен </w:t>
      </w:r>
      <w:hyperlink r:id="rId66">
        <w:r>
          <w:rPr>
            <w:color w:val="0000FF"/>
          </w:rPr>
          <w:t>Решением</w:t>
        </w:r>
      </w:hyperlink>
      <w:r>
        <w:t xml:space="preserve"> Оренбургского городского Совета от 29.08.2025 N 655)</w:t>
      </w:r>
    </w:p>
    <w:p w:rsidR="00E923FB" w:rsidRDefault="00E923FB">
      <w:pPr>
        <w:pStyle w:val="ConsPlusNormal"/>
        <w:spacing w:before="220"/>
        <w:ind w:firstLine="540"/>
        <w:jc w:val="both"/>
      </w:pPr>
      <w:r>
        <w:t>4.4.2.2.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E923FB" w:rsidRDefault="00E923FB">
      <w:pPr>
        <w:pStyle w:val="ConsPlusNormal"/>
        <w:spacing w:before="220"/>
        <w:ind w:firstLine="540"/>
        <w:jc w:val="both"/>
      </w:pPr>
      <w:r>
        <w:t>4.4.2.3. В ходе рейдового осмотра могут совершаться следующие контрольные действия:</w:t>
      </w:r>
    </w:p>
    <w:p w:rsidR="00E923FB" w:rsidRDefault="00E923FB">
      <w:pPr>
        <w:pStyle w:val="ConsPlusNormal"/>
        <w:spacing w:before="220"/>
        <w:ind w:firstLine="540"/>
        <w:jc w:val="both"/>
      </w:pPr>
      <w:r>
        <w:t>1) осмотр;</w:t>
      </w:r>
    </w:p>
    <w:p w:rsidR="00E923FB" w:rsidRDefault="00E923FB">
      <w:pPr>
        <w:pStyle w:val="ConsPlusNormal"/>
        <w:spacing w:before="220"/>
        <w:ind w:firstLine="540"/>
        <w:jc w:val="both"/>
      </w:pPr>
      <w:r>
        <w:t>2) досмотр;</w:t>
      </w:r>
    </w:p>
    <w:p w:rsidR="00E923FB" w:rsidRDefault="00E923FB">
      <w:pPr>
        <w:pStyle w:val="ConsPlusNormal"/>
        <w:spacing w:before="220"/>
        <w:ind w:firstLine="540"/>
        <w:jc w:val="both"/>
      </w:pPr>
      <w:r>
        <w:t>3) опрос;</w:t>
      </w:r>
    </w:p>
    <w:p w:rsidR="00E923FB" w:rsidRDefault="00E923FB">
      <w:pPr>
        <w:pStyle w:val="ConsPlusNormal"/>
        <w:spacing w:before="220"/>
        <w:ind w:firstLine="540"/>
        <w:jc w:val="both"/>
      </w:pPr>
      <w:r>
        <w:t>4) получение письменных объяснений;</w:t>
      </w:r>
    </w:p>
    <w:p w:rsidR="00E923FB" w:rsidRDefault="00E923FB">
      <w:pPr>
        <w:pStyle w:val="ConsPlusNormal"/>
        <w:spacing w:before="220"/>
        <w:ind w:firstLine="540"/>
        <w:jc w:val="both"/>
      </w:pPr>
      <w:r>
        <w:t>5) истребование документов;</w:t>
      </w:r>
    </w:p>
    <w:p w:rsidR="00E923FB" w:rsidRDefault="00E923FB">
      <w:pPr>
        <w:pStyle w:val="ConsPlusNormal"/>
        <w:spacing w:before="220"/>
        <w:ind w:firstLine="540"/>
        <w:jc w:val="both"/>
      </w:pPr>
      <w:r>
        <w:t>6) отбор проб (образцов);</w:t>
      </w:r>
    </w:p>
    <w:p w:rsidR="00E923FB" w:rsidRDefault="00E923FB">
      <w:pPr>
        <w:pStyle w:val="ConsPlusNormal"/>
        <w:spacing w:before="220"/>
        <w:ind w:firstLine="540"/>
        <w:jc w:val="both"/>
      </w:pPr>
      <w:r>
        <w:t>7) инструментальное обследование;</w:t>
      </w:r>
    </w:p>
    <w:p w:rsidR="00E923FB" w:rsidRDefault="00E923FB">
      <w:pPr>
        <w:pStyle w:val="ConsPlusNormal"/>
        <w:spacing w:before="220"/>
        <w:ind w:firstLine="540"/>
        <w:jc w:val="both"/>
      </w:pPr>
      <w:r>
        <w:t>8) экспертиза.</w:t>
      </w:r>
    </w:p>
    <w:p w:rsidR="00E923FB" w:rsidRDefault="00E923FB">
      <w:pPr>
        <w:pStyle w:val="ConsPlusNormal"/>
        <w:spacing w:before="220"/>
        <w:ind w:firstLine="540"/>
        <w:jc w:val="both"/>
      </w:pPr>
      <w:r>
        <w:t>4.4.2.4. Срок проведения рейдового осмотра не может превышать 10 рабочих дней. Срок взаимодействия с одним контролируемым лицом в период проведения рейдового осмотра не может превышать 1 рабочий день.</w:t>
      </w:r>
    </w:p>
    <w:p w:rsidR="00E923FB" w:rsidRDefault="00E923FB">
      <w:pPr>
        <w:pStyle w:val="ConsPlusNormal"/>
        <w:spacing w:before="220"/>
        <w:ind w:firstLine="540"/>
        <w:jc w:val="both"/>
      </w:pPr>
      <w:r>
        <w:t>В случае осуществления на одном производственном объекте деятельности нескольких контролируемых лиц срок взаимодействия с одним контролируемым лицом может превышать один рабочий день, если это предусмотрено федеральным законом.</w:t>
      </w:r>
    </w:p>
    <w:p w:rsidR="00E923FB" w:rsidRDefault="00E923FB">
      <w:pPr>
        <w:pStyle w:val="ConsPlusNormal"/>
        <w:jc w:val="both"/>
      </w:pPr>
      <w:r>
        <w:t xml:space="preserve">(абзац введен </w:t>
      </w:r>
      <w:hyperlink r:id="rId67">
        <w:r>
          <w:rPr>
            <w:color w:val="0000FF"/>
          </w:rPr>
          <w:t>Решением</w:t>
        </w:r>
      </w:hyperlink>
      <w:r>
        <w:t xml:space="preserve"> Оренбургского городского Совета от 29.08.2025 N 655)</w:t>
      </w:r>
    </w:p>
    <w:p w:rsidR="00E923FB" w:rsidRDefault="00E923FB">
      <w:pPr>
        <w:pStyle w:val="ConsPlusNormal"/>
        <w:spacing w:before="220"/>
        <w:ind w:firstLine="540"/>
        <w:jc w:val="both"/>
      </w:pPr>
      <w:r>
        <w:t>4.4.2.5. При проведении рейдового осмотра должностные лица вправе взаимодействовать с находящимися на производственных объектах лицами.</w:t>
      </w:r>
    </w:p>
    <w:p w:rsidR="00E923FB" w:rsidRDefault="00E923FB">
      <w:pPr>
        <w:pStyle w:val="ConsPlusNormal"/>
        <w:spacing w:before="220"/>
        <w:ind w:firstLine="540"/>
        <w:jc w:val="both"/>
      </w:pPr>
      <w:r>
        <w:t>4.4.2.6. 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должностным лицам к производственным объектам, указанным в решении о проведении рейдового осмотра, а также во все помещения (за исключением жилых помещений).</w:t>
      </w:r>
    </w:p>
    <w:p w:rsidR="00E923FB" w:rsidRDefault="00E923FB">
      <w:pPr>
        <w:pStyle w:val="ConsPlusNormal"/>
        <w:spacing w:before="220"/>
        <w:ind w:firstLine="540"/>
        <w:jc w:val="both"/>
      </w:pPr>
      <w:r>
        <w:t>4.4.2.7. В случае если в результате рейдового осмотра были выявлены нарушения обязательных требований, должностное лицо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E923FB" w:rsidRDefault="00E923FB">
      <w:pPr>
        <w:pStyle w:val="ConsPlusNormal"/>
        <w:spacing w:before="220"/>
        <w:ind w:firstLine="540"/>
        <w:jc w:val="both"/>
      </w:pPr>
      <w:r>
        <w:t xml:space="preserve">4.4.2.8. </w:t>
      </w:r>
      <w:proofErr w:type="spellStart"/>
      <w:r>
        <w:t>РРейдовый</w:t>
      </w:r>
      <w:proofErr w:type="spellEnd"/>
      <w:r>
        <w:t xml:space="preserve"> осмотр может проводиться только по согласованию с органами прокуратуры, за исключением случаев его проведения в соответствии с </w:t>
      </w:r>
      <w:hyperlink r:id="rId68">
        <w:r>
          <w:rPr>
            <w:color w:val="0000FF"/>
          </w:rPr>
          <w:t>пунктами 3</w:t>
        </w:r>
      </w:hyperlink>
      <w:r>
        <w:t xml:space="preserve">, </w:t>
      </w:r>
      <w:hyperlink r:id="rId69">
        <w:r>
          <w:rPr>
            <w:color w:val="0000FF"/>
          </w:rPr>
          <w:t>4</w:t>
        </w:r>
      </w:hyperlink>
      <w:r>
        <w:t xml:space="preserve">, </w:t>
      </w:r>
      <w:hyperlink r:id="rId70">
        <w:r>
          <w:rPr>
            <w:color w:val="0000FF"/>
          </w:rPr>
          <w:t>6</w:t>
        </w:r>
      </w:hyperlink>
      <w:r>
        <w:t xml:space="preserve">, </w:t>
      </w:r>
      <w:hyperlink r:id="rId71">
        <w:r>
          <w:rPr>
            <w:color w:val="0000FF"/>
          </w:rPr>
          <w:t>8 части 1</w:t>
        </w:r>
      </w:hyperlink>
      <w:r>
        <w:t xml:space="preserve">, </w:t>
      </w:r>
      <w:hyperlink r:id="rId72">
        <w:r>
          <w:rPr>
            <w:color w:val="0000FF"/>
          </w:rPr>
          <w:t>частью 3 статьи 57</w:t>
        </w:r>
      </w:hyperlink>
      <w:r>
        <w:t xml:space="preserve"> и </w:t>
      </w:r>
      <w:hyperlink r:id="rId73">
        <w:r>
          <w:rPr>
            <w:color w:val="0000FF"/>
          </w:rPr>
          <w:t>частью 12 статьи 66</w:t>
        </w:r>
      </w:hyperlink>
      <w:r>
        <w:t xml:space="preserve"> Федерального закона N 248-ФЗ.</w:t>
      </w:r>
    </w:p>
    <w:p w:rsidR="00E923FB" w:rsidRDefault="00E923FB">
      <w:pPr>
        <w:pStyle w:val="ConsPlusNormal"/>
        <w:jc w:val="both"/>
      </w:pPr>
      <w:r>
        <w:t xml:space="preserve">(п. 4.4.2.8 в ред. </w:t>
      </w:r>
      <w:hyperlink r:id="rId74">
        <w:r>
          <w:rPr>
            <w:color w:val="0000FF"/>
          </w:rPr>
          <w:t>Решения</w:t>
        </w:r>
      </w:hyperlink>
      <w:r>
        <w:t xml:space="preserve"> Оренбургского городского Совета от 29.08.2025 N 655)</w:t>
      </w:r>
    </w:p>
    <w:p w:rsidR="00E923FB" w:rsidRDefault="00E923FB">
      <w:pPr>
        <w:pStyle w:val="ConsPlusNormal"/>
        <w:jc w:val="both"/>
      </w:pPr>
    </w:p>
    <w:p w:rsidR="00E923FB" w:rsidRDefault="00E923FB">
      <w:pPr>
        <w:pStyle w:val="ConsPlusTitle"/>
        <w:jc w:val="center"/>
        <w:outlineLvl w:val="3"/>
      </w:pPr>
      <w:r>
        <w:t>4.4.3. Документарная проверка</w:t>
      </w:r>
    </w:p>
    <w:p w:rsidR="00E923FB" w:rsidRDefault="00E923FB">
      <w:pPr>
        <w:pStyle w:val="ConsPlusNormal"/>
        <w:jc w:val="both"/>
      </w:pPr>
    </w:p>
    <w:p w:rsidR="00E923FB" w:rsidRDefault="00E923FB">
      <w:pPr>
        <w:pStyle w:val="ConsPlusNormal"/>
        <w:ind w:firstLine="540"/>
        <w:jc w:val="both"/>
      </w:pPr>
      <w:r>
        <w:t>4.4.3.1. Документарная проверка проводится по месту нахождения Контрольного органа.</w:t>
      </w:r>
    </w:p>
    <w:p w:rsidR="00E923FB" w:rsidRDefault="00E923FB">
      <w:pPr>
        <w:pStyle w:val="ConsPlusNormal"/>
        <w:spacing w:before="220"/>
        <w:ind w:firstLine="540"/>
        <w:jc w:val="both"/>
      </w:pPr>
      <w:r>
        <w:t>4.4.3.2. Предметом документарной проверки являются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органа.</w:t>
      </w:r>
    </w:p>
    <w:p w:rsidR="00E923FB" w:rsidRDefault="00E923FB">
      <w:pPr>
        <w:pStyle w:val="ConsPlusNormal"/>
        <w:spacing w:before="220"/>
        <w:ind w:firstLine="540"/>
        <w:jc w:val="both"/>
      </w:pPr>
      <w:r>
        <w:t>4.4.3.3. При проведении документарной проверки Контрольный орган 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w:t>
      </w:r>
    </w:p>
    <w:p w:rsidR="00E923FB" w:rsidRDefault="00E923FB">
      <w:pPr>
        <w:pStyle w:val="ConsPlusNormal"/>
        <w:spacing w:before="220"/>
        <w:ind w:firstLine="540"/>
        <w:jc w:val="both"/>
      </w:pPr>
      <w:r>
        <w:t>4.4.3.4. В ходе документарной проверки могут совершаться следующие контрольные действия:</w:t>
      </w:r>
    </w:p>
    <w:p w:rsidR="00E923FB" w:rsidRDefault="00E923FB">
      <w:pPr>
        <w:pStyle w:val="ConsPlusNormal"/>
        <w:spacing w:before="220"/>
        <w:ind w:firstLine="540"/>
        <w:jc w:val="both"/>
      </w:pPr>
      <w:r>
        <w:t>получение письменных объяснений;</w:t>
      </w:r>
    </w:p>
    <w:p w:rsidR="00E923FB" w:rsidRDefault="00E923FB">
      <w:pPr>
        <w:pStyle w:val="ConsPlusNormal"/>
        <w:spacing w:before="220"/>
        <w:ind w:firstLine="540"/>
        <w:jc w:val="both"/>
      </w:pPr>
      <w:r>
        <w:t>истребование документов;</w:t>
      </w:r>
    </w:p>
    <w:p w:rsidR="00E923FB" w:rsidRDefault="00E923FB">
      <w:pPr>
        <w:pStyle w:val="ConsPlusNormal"/>
        <w:spacing w:before="220"/>
        <w:ind w:firstLine="540"/>
        <w:jc w:val="both"/>
      </w:pPr>
      <w:r>
        <w:t>экспертиза.</w:t>
      </w:r>
    </w:p>
    <w:p w:rsidR="00E923FB" w:rsidRDefault="00E923FB">
      <w:pPr>
        <w:pStyle w:val="ConsPlusNormal"/>
        <w:spacing w:before="220"/>
        <w:ind w:firstLine="540"/>
        <w:jc w:val="both"/>
      </w:pPr>
      <w:r>
        <w:t>4.4.3.5. Срок проведения документарной проверки не может превышать 10 рабочих дней.</w:t>
      </w:r>
    </w:p>
    <w:p w:rsidR="00E923FB" w:rsidRDefault="00E923FB">
      <w:pPr>
        <w:pStyle w:val="ConsPlusNormal"/>
        <w:spacing w:before="220"/>
        <w:ind w:firstLine="540"/>
        <w:jc w:val="both"/>
      </w:pPr>
      <w:r>
        <w:t>Исчисление срока проведения документарной проверки приостанавливается на период с момента:</w:t>
      </w:r>
    </w:p>
    <w:p w:rsidR="00E923FB" w:rsidRDefault="00E923FB">
      <w:pPr>
        <w:pStyle w:val="ConsPlusNormal"/>
        <w:jc w:val="both"/>
      </w:pPr>
      <w:r>
        <w:t xml:space="preserve">(абзац введен </w:t>
      </w:r>
      <w:hyperlink r:id="rId75">
        <w:r>
          <w:rPr>
            <w:color w:val="0000FF"/>
          </w:rPr>
          <w:t>Решением</w:t>
        </w:r>
      </w:hyperlink>
      <w:r>
        <w:t xml:space="preserve"> Оренбургского городского Совета от 29.08.2025 N 655)</w:t>
      </w:r>
    </w:p>
    <w:p w:rsidR="00E923FB" w:rsidRDefault="00E923FB">
      <w:pPr>
        <w:pStyle w:val="ConsPlusNormal"/>
        <w:spacing w:before="220"/>
        <w:ind w:firstLine="540"/>
        <w:jc w:val="both"/>
      </w:pPr>
      <w: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E923FB" w:rsidRDefault="00E923FB">
      <w:pPr>
        <w:pStyle w:val="ConsPlusNormal"/>
        <w:jc w:val="both"/>
      </w:pPr>
      <w:r>
        <w:t>(</w:t>
      </w:r>
      <w:proofErr w:type="spellStart"/>
      <w:r>
        <w:t>пп</w:t>
      </w:r>
      <w:proofErr w:type="spellEnd"/>
      <w:r>
        <w:t xml:space="preserve">. 1 </w:t>
      </w:r>
      <w:proofErr w:type="gramStart"/>
      <w:r>
        <w:t>введен</w:t>
      </w:r>
      <w:proofErr w:type="gramEnd"/>
      <w:r>
        <w:t xml:space="preserve"> </w:t>
      </w:r>
      <w:hyperlink r:id="rId76">
        <w:r>
          <w:rPr>
            <w:color w:val="0000FF"/>
          </w:rPr>
          <w:t>Решением</w:t>
        </w:r>
      </w:hyperlink>
      <w:r>
        <w:t xml:space="preserve"> Оренбургского городского Совета от 29.08.2025 N 655)</w:t>
      </w:r>
    </w:p>
    <w:p w:rsidR="00E923FB" w:rsidRDefault="00E923FB">
      <w:pPr>
        <w:pStyle w:val="ConsPlusNormal"/>
        <w:spacing w:before="220"/>
        <w:ind w:firstLine="540"/>
        <w:jc w:val="both"/>
      </w:pPr>
      <w:r>
        <w:t>2) направления контролируемому лицу информации в Контрольный орган:</w:t>
      </w:r>
    </w:p>
    <w:p w:rsidR="00E923FB" w:rsidRDefault="00E923FB">
      <w:pPr>
        <w:pStyle w:val="ConsPlusNormal"/>
        <w:spacing w:before="220"/>
        <w:ind w:firstLine="540"/>
        <w:jc w:val="both"/>
      </w:pPr>
      <w:r>
        <w:t>о выявлении ошибок и (или) противоречий в представленных контролируемым лицом документах;</w:t>
      </w:r>
    </w:p>
    <w:p w:rsidR="00E923FB" w:rsidRDefault="00E923FB">
      <w:pPr>
        <w:pStyle w:val="ConsPlusNormal"/>
        <w:spacing w:before="220"/>
        <w:ind w:firstLine="540"/>
        <w:jc w:val="both"/>
      </w:pPr>
      <w: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земельного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E923FB" w:rsidRDefault="00E923FB">
      <w:pPr>
        <w:pStyle w:val="ConsPlusNormal"/>
        <w:jc w:val="both"/>
      </w:pPr>
      <w:r>
        <w:t>(</w:t>
      </w:r>
      <w:proofErr w:type="spellStart"/>
      <w:r>
        <w:t>пп</w:t>
      </w:r>
      <w:proofErr w:type="spellEnd"/>
      <w:r>
        <w:t xml:space="preserve">. 2 </w:t>
      </w:r>
      <w:proofErr w:type="gramStart"/>
      <w:r>
        <w:t>введен</w:t>
      </w:r>
      <w:proofErr w:type="gramEnd"/>
      <w:r>
        <w:t xml:space="preserve"> </w:t>
      </w:r>
      <w:hyperlink r:id="rId77">
        <w:r>
          <w:rPr>
            <w:color w:val="0000FF"/>
          </w:rPr>
          <w:t>Решением</w:t>
        </w:r>
      </w:hyperlink>
      <w:r>
        <w:t xml:space="preserve"> Оренбургского городского Совета от 29.08.2025 N 655)</w:t>
      </w:r>
    </w:p>
    <w:p w:rsidR="00E923FB" w:rsidRDefault="00E923FB">
      <w:pPr>
        <w:pStyle w:val="ConsPlusNormal"/>
        <w:spacing w:before="220"/>
        <w:ind w:firstLine="540"/>
        <w:jc w:val="both"/>
      </w:pPr>
      <w:r>
        <w:t xml:space="preserve">4.4.3.6. 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w:t>
      </w:r>
      <w:hyperlink r:id="rId78">
        <w:r>
          <w:rPr>
            <w:color w:val="0000FF"/>
          </w:rPr>
          <w:t>пунктами 3</w:t>
        </w:r>
      </w:hyperlink>
      <w:r>
        <w:t xml:space="preserve">, </w:t>
      </w:r>
      <w:hyperlink r:id="rId79">
        <w:r>
          <w:rPr>
            <w:color w:val="0000FF"/>
          </w:rPr>
          <w:t>4</w:t>
        </w:r>
      </w:hyperlink>
      <w:r>
        <w:t xml:space="preserve">, </w:t>
      </w:r>
      <w:hyperlink r:id="rId80">
        <w:r>
          <w:rPr>
            <w:color w:val="0000FF"/>
          </w:rPr>
          <w:t>6</w:t>
        </w:r>
      </w:hyperlink>
      <w:r>
        <w:t xml:space="preserve">, </w:t>
      </w:r>
      <w:hyperlink r:id="rId81">
        <w:r>
          <w:rPr>
            <w:color w:val="0000FF"/>
          </w:rPr>
          <w:t>8 части 1 статьи 57</w:t>
        </w:r>
      </w:hyperlink>
      <w:r>
        <w:t xml:space="preserve"> Федерального закона N 248-ФЗ.</w:t>
      </w:r>
    </w:p>
    <w:p w:rsidR="00E923FB" w:rsidRDefault="00E923FB">
      <w:pPr>
        <w:pStyle w:val="ConsPlusNormal"/>
        <w:spacing w:before="220"/>
        <w:ind w:firstLine="540"/>
        <w:jc w:val="both"/>
      </w:pPr>
      <w:r>
        <w:t>В случае</w:t>
      </w:r>
      <w:proofErr w:type="gramStart"/>
      <w:r>
        <w:t>,</w:t>
      </w:r>
      <w:proofErr w:type="gramEnd"/>
      <w:r>
        <w:t xml:space="preserve">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десяти рабочих дней необходимые письменные объяснения. </w:t>
      </w:r>
      <w:proofErr w:type="gramStart"/>
      <w:r>
        <w:t>Контролируемое лицо, представляющее в Контрольный орган письменные объяснения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вправе дополнительно представить в контрольный орган документы, подтверждающие достоверность ранее представленных документов.</w:t>
      </w:r>
      <w:proofErr w:type="gramEnd"/>
    </w:p>
    <w:p w:rsidR="00E923FB" w:rsidRDefault="00E923FB">
      <w:pPr>
        <w:pStyle w:val="ConsPlusNormal"/>
        <w:jc w:val="both"/>
      </w:pPr>
      <w:r>
        <w:t>(</w:t>
      </w:r>
      <w:proofErr w:type="gramStart"/>
      <w:r>
        <w:t>п</w:t>
      </w:r>
      <w:proofErr w:type="gramEnd"/>
      <w:r>
        <w:t xml:space="preserve">. 4.4.3.6 в ред. </w:t>
      </w:r>
      <w:hyperlink r:id="rId82">
        <w:r>
          <w:rPr>
            <w:color w:val="0000FF"/>
          </w:rPr>
          <w:t>Решения</w:t>
        </w:r>
      </w:hyperlink>
      <w:r>
        <w:t xml:space="preserve"> Оренбургского городского Совета от 29.08.2025 N 655)</w:t>
      </w:r>
    </w:p>
    <w:p w:rsidR="00E923FB" w:rsidRDefault="00E923FB">
      <w:pPr>
        <w:pStyle w:val="ConsPlusNormal"/>
        <w:jc w:val="both"/>
      </w:pPr>
    </w:p>
    <w:p w:rsidR="00E923FB" w:rsidRDefault="00E923FB">
      <w:pPr>
        <w:pStyle w:val="ConsPlusTitle"/>
        <w:jc w:val="center"/>
        <w:outlineLvl w:val="3"/>
      </w:pPr>
      <w:r>
        <w:t>4.4.4. Выездная проверка</w:t>
      </w:r>
    </w:p>
    <w:p w:rsidR="00E923FB" w:rsidRDefault="00E923FB">
      <w:pPr>
        <w:pStyle w:val="ConsPlusNormal"/>
        <w:jc w:val="center"/>
      </w:pPr>
    </w:p>
    <w:p w:rsidR="00E923FB" w:rsidRDefault="00E923FB">
      <w:pPr>
        <w:pStyle w:val="ConsPlusNormal"/>
        <w:jc w:val="center"/>
      </w:pPr>
      <w:proofErr w:type="gramStart"/>
      <w:r>
        <w:t xml:space="preserve">(в ред. </w:t>
      </w:r>
      <w:hyperlink r:id="rId83">
        <w:r>
          <w:rPr>
            <w:color w:val="0000FF"/>
          </w:rPr>
          <w:t>Решения</w:t>
        </w:r>
      </w:hyperlink>
      <w:r>
        <w:t xml:space="preserve"> Оренбургского городского Совета</w:t>
      </w:r>
      <w:proofErr w:type="gramEnd"/>
    </w:p>
    <w:p w:rsidR="00E923FB" w:rsidRDefault="00E923FB">
      <w:pPr>
        <w:pStyle w:val="ConsPlusNormal"/>
        <w:jc w:val="center"/>
      </w:pPr>
      <w:r>
        <w:t>от 29.08.2025 N 655)</w:t>
      </w:r>
    </w:p>
    <w:p w:rsidR="00E923FB" w:rsidRDefault="00E923FB">
      <w:pPr>
        <w:pStyle w:val="ConsPlusNormal"/>
        <w:jc w:val="both"/>
      </w:pPr>
    </w:p>
    <w:p w:rsidR="00E923FB" w:rsidRDefault="00E923FB">
      <w:pPr>
        <w:pStyle w:val="ConsPlusNormal"/>
        <w:ind w:firstLine="540"/>
        <w:jc w:val="both"/>
      </w:pPr>
      <w:bookmarkStart w:id="4" w:name="P312"/>
      <w:bookmarkEnd w:id="4"/>
      <w:r>
        <w:t>4.4.4.1.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E923FB" w:rsidRDefault="00E923FB">
      <w:pPr>
        <w:pStyle w:val="ConsPlusNormal"/>
        <w:spacing w:before="220"/>
        <w:ind w:firstLine="540"/>
        <w:jc w:val="both"/>
      </w:pPr>
      <w:r>
        <w:t>Выездная проверка может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E923FB" w:rsidRDefault="00E923FB">
      <w:pPr>
        <w:pStyle w:val="ConsPlusNormal"/>
        <w:spacing w:before="220"/>
        <w:ind w:firstLine="540"/>
        <w:jc w:val="both"/>
      </w:pPr>
      <w:r>
        <w:t>4.4.4.2. Выездная проверка проводится в случае, если не представляется возможным:</w:t>
      </w:r>
    </w:p>
    <w:p w:rsidR="00E923FB" w:rsidRDefault="00E923FB">
      <w:pPr>
        <w:pStyle w:val="ConsPlusNormal"/>
        <w:spacing w:before="220"/>
        <w:ind w:firstLine="540"/>
        <w:jc w:val="both"/>
      </w:pPr>
      <w: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E923FB" w:rsidRDefault="00E923FB">
      <w:pPr>
        <w:pStyle w:val="ConsPlusNormal"/>
        <w:spacing w:before="220"/>
        <w:ind w:firstLine="540"/>
        <w:jc w:val="both"/>
      </w:pPr>
      <w:proofErr w:type="gramStart"/>
      <w:r>
        <w:t xml:space="preserve">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w:t>
      </w:r>
      <w:hyperlink w:anchor="P312">
        <w:r>
          <w:rPr>
            <w:color w:val="0000FF"/>
          </w:rPr>
          <w:t>пункте 4.4.4.1</w:t>
        </w:r>
      </w:hyperlink>
      <w:r>
        <w:t xml:space="preserve"> настоящего Положения место и совершения необходимых контрольных действий, предусмотренных в рамках иного вида контрольных мероприятий.</w:t>
      </w:r>
      <w:proofErr w:type="gramEnd"/>
    </w:p>
    <w:p w:rsidR="00E923FB" w:rsidRDefault="00E923FB">
      <w:pPr>
        <w:pStyle w:val="ConsPlusNormal"/>
        <w:spacing w:before="220"/>
        <w:ind w:firstLine="540"/>
        <w:jc w:val="both"/>
      </w:pPr>
      <w:r>
        <w:t xml:space="preserve">4.4.4.3. 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hyperlink r:id="rId84">
        <w:r>
          <w:rPr>
            <w:color w:val="0000FF"/>
          </w:rPr>
          <w:t>пунктами 3</w:t>
        </w:r>
      </w:hyperlink>
      <w:r>
        <w:t xml:space="preserve">, </w:t>
      </w:r>
      <w:hyperlink r:id="rId85">
        <w:r>
          <w:rPr>
            <w:color w:val="0000FF"/>
          </w:rPr>
          <w:t>4</w:t>
        </w:r>
      </w:hyperlink>
      <w:r>
        <w:t xml:space="preserve">, </w:t>
      </w:r>
      <w:hyperlink r:id="rId86">
        <w:r>
          <w:rPr>
            <w:color w:val="0000FF"/>
          </w:rPr>
          <w:t>6</w:t>
        </w:r>
      </w:hyperlink>
      <w:r>
        <w:t xml:space="preserve">, </w:t>
      </w:r>
      <w:hyperlink r:id="rId87">
        <w:r>
          <w:rPr>
            <w:color w:val="0000FF"/>
          </w:rPr>
          <w:t>8 части 1</w:t>
        </w:r>
      </w:hyperlink>
      <w:r>
        <w:t xml:space="preserve">, </w:t>
      </w:r>
      <w:hyperlink r:id="rId88">
        <w:r>
          <w:rPr>
            <w:color w:val="0000FF"/>
          </w:rPr>
          <w:t>частью 3 статьи 57</w:t>
        </w:r>
      </w:hyperlink>
      <w:r>
        <w:t xml:space="preserve"> и </w:t>
      </w:r>
      <w:hyperlink r:id="rId89">
        <w:r>
          <w:rPr>
            <w:color w:val="0000FF"/>
          </w:rPr>
          <w:t>частями 12</w:t>
        </w:r>
      </w:hyperlink>
      <w:r>
        <w:t xml:space="preserve"> и </w:t>
      </w:r>
      <w:hyperlink r:id="rId90">
        <w:r>
          <w:rPr>
            <w:color w:val="0000FF"/>
          </w:rPr>
          <w:t>12.1 статьи 66</w:t>
        </w:r>
      </w:hyperlink>
      <w:r>
        <w:t xml:space="preserve"> Федерального закона N 248-ФЗ.</w:t>
      </w:r>
    </w:p>
    <w:p w:rsidR="00E923FB" w:rsidRDefault="00E923FB">
      <w:pPr>
        <w:pStyle w:val="ConsPlusNormal"/>
        <w:spacing w:before="220"/>
        <w:ind w:firstLine="540"/>
        <w:jc w:val="both"/>
      </w:pPr>
      <w:r>
        <w:t xml:space="preserve">4.4.4.4. О проведении выездной проверки контролируемое лицо уведомляется путем направления копии решения о проведении выездной проверки не </w:t>
      </w:r>
      <w:proofErr w:type="gramStart"/>
      <w:r>
        <w:t>позднее</w:t>
      </w:r>
      <w:proofErr w:type="gramEnd"/>
      <w:r>
        <w:t xml:space="preserve"> чем за двадцать четыре часа до ее начала в порядке, предусмотренном </w:t>
      </w:r>
      <w:hyperlink r:id="rId91">
        <w:r>
          <w:rPr>
            <w:color w:val="0000FF"/>
          </w:rPr>
          <w:t>статьей 21</w:t>
        </w:r>
      </w:hyperlink>
      <w:r>
        <w:t xml:space="preserve"> Федерального закона N 248-ФЗ.</w:t>
      </w:r>
    </w:p>
    <w:p w:rsidR="00E923FB" w:rsidRDefault="00E923FB">
      <w:pPr>
        <w:pStyle w:val="ConsPlusNormal"/>
        <w:spacing w:before="220"/>
        <w:ind w:firstLine="540"/>
        <w:jc w:val="both"/>
      </w:pPr>
      <w:r>
        <w:t>4.4.4.5. В ходе выездной проверки могут совершаться следующие контрольные действия:</w:t>
      </w:r>
    </w:p>
    <w:p w:rsidR="00E923FB" w:rsidRDefault="00E923FB">
      <w:pPr>
        <w:pStyle w:val="ConsPlusNormal"/>
        <w:spacing w:before="220"/>
        <w:ind w:firstLine="540"/>
        <w:jc w:val="both"/>
      </w:pPr>
      <w:r>
        <w:t>осмотр;</w:t>
      </w:r>
    </w:p>
    <w:p w:rsidR="00E923FB" w:rsidRDefault="00E923FB">
      <w:pPr>
        <w:pStyle w:val="ConsPlusNormal"/>
        <w:spacing w:before="220"/>
        <w:ind w:firstLine="540"/>
        <w:jc w:val="both"/>
      </w:pPr>
      <w:r>
        <w:t>опрос;</w:t>
      </w:r>
    </w:p>
    <w:p w:rsidR="00E923FB" w:rsidRDefault="00E923FB">
      <w:pPr>
        <w:pStyle w:val="ConsPlusNormal"/>
        <w:spacing w:before="220"/>
        <w:ind w:firstLine="540"/>
        <w:jc w:val="both"/>
      </w:pPr>
      <w:r>
        <w:t>получение письменных объяснений;</w:t>
      </w:r>
    </w:p>
    <w:p w:rsidR="00E923FB" w:rsidRDefault="00E923FB">
      <w:pPr>
        <w:pStyle w:val="ConsPlusNormal"/>
        <w:spacing w:before="220"/>
        <w:ind w:firstLine="540"/>
        <w:jc w:val="both"/>
      </w:pPr>
      <w:r>
        <w:t>истребование документов;</w:t>
      </w:r>
    </w:p>
    <w:p w:rsidR="00E923FB" w:rsidRDefault="00E923FB">
      <w:pPr>
        <w:pStyle w:val="ConsPlusNormal"/>
        <w:spacing w:before="220"/>
        <w:ind w:firstLine="540"/>
        <w:jc w:val="both"/>
      </w:pPr>
      <w:r>
        <w:t>инструментальное обследование;</w:t>
      </w:r>
    </w:p>
    <w:p w:rsidR="00E923FB" w:rsidRDefault="00E923FB">
      <w:pPr>
        <w:pStyle w:val="ConsPlusNormal"/>
        <w:spacing w:before="220"/>
        <w:ind w:firstLine="540"/>
        <w:jc w:val="both"/>
      </w:pPr>
      <w:r>
        <w:t>экспертиза.</w:t>
      </w:r>
    </w:p>
    <w:p w:rsidR="00E923FB" w:rsidRDefault="00E923FB">
      <w:pPr>
        <w:pStyle w:val="ConsPlusNormal"/>
        <w:spacing w:before="220"/>
        <w:ind w:firstLine="540"/>
        <w:jc w:val="both"/>
      </w:pPr>
      <w:r>
        <w:t>4.4.4.5.1. Осмотр осуществляется инспектором в присутствии контролируемого лица или его представителя и (или) с применением фотосъемки или видеозаписи, в том числе посредством видео-конференц-связи, а также с использованием мобильного приложения "Инспектор".</w:t>
      </w:r>
    </w:p>
    <w:p w:rsidR="00E923FB" w:rsidRDefault="00E923FB">
      <w:pPr>
        <w:pStyle w:val="ConsPlusNormal"/>
        <w:spacing w:before="220"/>
        <w:ind w:firstLine="540"/>
        <w:jc w:val="both"/>
      </w:pPr>
      <w:r>
        <w:t>По результатам осмотра составляется протокол осмотра.</w:t>
      </w:r>
    </w:p>
    <w:p w:rsidR="00E923FB" w:rsidRDefault="00E923FB">
      <w:pPr>
        <w:pStyle w:val="ConsPlusNormal"/>
        <w:spacing w:before="220"/>
        <w:ind w:firstLine="540"/>
        <w:jc w:val="both"/>
      </w:pPr>
      <w:r>
        <w:t>4.4.4.5.2. 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(надзорного) мероприятия в случае, если полученные сведения имеют значение для контрольного (надзорного) мероприятия.</w:t>
      </w:r>
    </w:p>
    <w:p w:rsidR="00E923FB" w:rsidRDefault="00E923FB">
      <w:pPr>
        <w:pStyle w:val="ConsPlusNormal"/>
        <w:spacing w:before="220"/>
        <w:ind w:firstLine="540"/>
        <w:jc w:val="both"/>
      </w:pPr>
      <w:r>
        <w:t>Опрос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E923FB" w:rsidRDefault="00E923FB">
      <w:pPr>
        <w:pStyle w:val="ConsPlusNormal"/>
        <w:spacing w:before="220"/>
        <w:ind w:firstLine="540"/>
        <w:jc w:val="both"/>
      </w:pPr>
      <w:r>
        <w:t xml:space="preserve">4.4.4.6. 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для </w:t>
      </w:r>
      <w:proofErr w:type="spellStart"/>
      <w:r>
        <w:t>микропредприятия</w:t>
      </w:r>
      <w:proofErr w:type="spellEnd"/>
      <w:r>
        <w:t>.</w:t>
      </w:r>
    </w:p>
    <w:p w:rsidR="00E923FB" w:rsidRDefault="00E923FB">
      <w:pPr>
        <w:pStyle w:val="ConsPlusNormal"/>
        <w:jc w:val="both"/>
      </w:pPr>
    </w:p>
    <w:p w:rsidR="00E923FB" w:rsidRDefault="00E923FB">
      <w:pPr>
        <w:pStyle w:val="ConsPlusTitle"/>
        <w:jc w:val="center"/>
        <w:outlineLvl w:val="3"/>
      </w:pPr>
      <w:r>
        <w:t>4.4.5. Наблюдение за соблюдением обязательных требований</w:t>
      </w:r>
    </w:p>
    <w:p w:rsidR="00E923FB" w:rsidRDefault="00E923FB">
      <w:pPr>
        <w:pStyle w:val="ConsPlusTitle"/>
        <w:jc w:val="center"/>
      </w:pPr>
      <w:r>
        <w:t>(мониторинг безопасности)</w:t>
      </w:r>
    </w:p>
    <w:p w:rsidR="00E923FB" w:rsidRDefault="00E923FB">
      <w:pPr>
        <w:pStyle w:val="ConsPlusNormal"/>
        <w:jc w:val="both"/>
      </w:pPr>
    </w:p>
    <w:p w:rsidR="00E923FB" w:rsidRDefault="00E923FB">
      <w:pPr>
        <w:pStyle w:val="ConsPlusNormal"/>
        <w:ind w:firstLine="540"/>
        <w:jc w:val="both"/>
      </w:pPr>
      <w:r>
        <w:t xml:space="preserve">4.4.5.1. </w:t>
      </w:r>
      <w:proofErr w:type="gramStart"/>
      <w:r>
        <w:t>Под наблюдением за соблюдением обязательных требований (мониторингом безопасности) понимаются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w:t>
      </w:r>
      <w:proofErr w:type="gramEnd"/>
      <w:r>
        <w:t xml:space="preserve">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E923FB" w:rsidRDefault="00E923FB">
      <w:pPr>
        <w:pStyle w:val="ConsPlusNormal"/>
        <w:spacing w:before="220"/>
        <w:ind w:firstLine="540"/>
        <w:jc w:val="both"/>
      </w:pPr>
      <w:r>
        <w:t>4.4.5.2.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E923FB" w:rsidRDefault="00E923FB">
      <w:pPr>
        <w:pStyle w:val="ConsPlusNormal"/>
        <w:spacing w:before="220"/>
        <w:ind w:firstLine="540"/>
        <w:jc w:val="both"/>
      </w:pPr>
      <w:r>
        <w:t xml:space="preserve">1) решение о проведении внепланового контрольного мероприятия в соответствии со </w:t>
      </w:r>
      <w:hyperlink r:id="rId92">
        <w:r>
          <w:rPr>
            <w:color w:val="0000FF"/>
          </w:rPr>
          <w:t>статьей 60</w:t>
        </w:r>
      </w:hyperlink>
      <w:r>
        <w:t xml:space="preserve"> Федерального закона N 248-ФЗ;</w:t>
      </w:r>
    </w:p>
    <w:p w:rsidR="00E923FB" w:rsidRDefault="00E923FB">
      <w:pPr>
        <w:pStyle w:val="ConsPlusNormal"/>
        <w:spacing w:before="220"/>
        <w:ind w:firstLine="540"/>
        <w:jc w:val="both"/>
      </w:pPr>
      <w:r>
        <w:t>2) решение об объявлении предостережения;</w:t>
      </w:r>
    </w:p>
    <w:p w:rsidR="00E923FB" w:rsidRDefault="00E923FB">
      <w:pPr>
        <w:pStyle w:val="ConsPlusNormal"/>
        <w:spacing w:before="220"/>
        <w:ind w:firstLine="540"/>
        <w:jc w:val="both"/>
      </w:pPr>
      <w:r>
        <w:t xml:space="preserve">3) решение о выдаче предписания об устранении выявленных нарушений в порядке, предусмотренном </w:t>
      </w:r>
      <w:hyperlink r:id="rId93">
        <w:r>
          <w:rPr>
            <w:color w:val="0000FF"/>
          </w:rPr>
          <w:t>пунктом 1 части 2 статьи 90</w:t>
        </w:r>
      </w:hyperlink>
      <w:r>
        <w:t xml:space="preserve"> Федерального закона N 248-ФЗ, в случае указания такой возможности в федеральном законе о виде контроля, законе субъекта Российской Федерации о виде контроля;</w:t>
      </w:r>
    </w:p>
    <w:p w:rsidR="00E923FB" w:rsidRDefault="00E923FB">
      <w:pPr>
        <w:pStyle w:val="ConsPlusNormal"/>
        <w:spacing w:before="220"/>
        <w:ind w:firstLine="540"/>
        <w:jc w:val="both"/>
      </w:pPr>
      <w:r>
        <w:t xml:space="preserve">4) решение, закрепленное в федеральном законе о виде контроля, законе субъекта Российской Федерации о виде контроля в соответствии с </w:t>
      </w:r>
      <w:hyperlink r:id="rId94">
        <w:r>
          <w:rPr>
            <w:color w:val="0000FF"/>
          </w:rPr>
          <w:t>частью 3 статьи 90</w:t>
        </w:r>
      </w:hyperlink>
      <w:r>
        <w:t xml:space="preserve"> Федерального закона N 248-ФЗ, в случае указания такой возможности в федеральном законе о виде контроля, законе субъекта Российской Федерации о виде контроля.</w:t>
      </w:r>
    </w:p>
    <w:p w:rsidR="00E923FB" w:rsidRDefault="00E923FB">
      <w:pPr>
        <w:pStyle w:val="ConsPlusNormal"/>
        <w:jc w:val="both"/>
      </w:pPr>
    </w:p>
    <w:p w:rsidR="00E923FB" w:rsidRDefault="00E923FB">
      <w:pPr>
        <w:pStyle w:val="ConsPlusTitle"/>
        <w:jc w:val="center"/>
        <w:outlineLvl w:val="3"/>
      </w:pPr>
      <w:r>
        <w:t>4.4.6. Выездное обследование</w:t>
      </w:r>
    </w:p>
    <w:p w:rsidR="00E923FB" w:rsidRDefault="00E923FB">
      <w:pPr>
        <w:pStyle w:val="ConsPlusNormal"/>
        <w:jc w:val="both"/>
      </w:pPr>
    </w:p>
    <w:p w:rsidR="00E923FB" w:rsidRDefault="00E923FB">
      <w:pPr>
        <w:pStyle w:val="ConsPlusNormal"/>
        <w:ind w:firstLine="540"/>
        <w:jc w:val="both"/>
      </w:pPr>
      <w:r>
        <w:t xml:space="preserve">4.4.6.1. Выездное обследование проводится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контролируемого лица, в порядке, предусмотренном </w:t>
      </w:r>
      <w:hyperlink r:id="rId95">
        <w:r>
          <w:rPr>
            <w:color w:val="0000FF"/>
          </w:rPr>
          <w:t>статьей 75</w:t>
        </w:r>
      </w:hyperlink>
      <w:r>
        <w:t xml:space="preserve"> Федерального закона N 248-ФЗ.</w:t>
      </w:r>
    </w:p>
    <w:p w:rsidR="00E923FB" w:rsidRDefault="00E923FB">
      <w:pPr>
        <w:pStyle w:val="ConsPlusNormal"/>
        <w:spacing w:before="220"/>
        <w:ind w:firstLine="540"/>
        <w:jc w:val="both"/>
      </w:pPr>
      <w:r>
        <w:t>4.4.6.2. Выездное обследование проводится без информирования Контрольным органом контролируемого лица.</w:t>
      </w:r>
    </w:p>
    <w:p w:rsidR="00E923FB" w:rsidRDefault="00E923FB">
      <w:pPr>
        <w:pStyle w:val="ConsPlusNormal"/>
        <w:spacing w:before="220"/>
        <w:ind w:firstLine="540"/>
        <w:jc w:val="both"/>
      </w:pPr>
      <w:r>
        <w:t>4.4.6.3. В ходе выездного обследования на общедоступных производственных объектах могут совершаться следующие контрольные действия:</w:t>
      </w:r>
    </w:p>
    <w:p w:rsidR="00E923FB" w:rsidRDefault="00E923FB">
      <w:pPr>
        <w:pStyle w:val="ConsPlusNormal"/>
        <w:spacing w:before="220"/>
        <w:ind w:firstLine="540"/>
        <w:jc w:val="both"/>
      </w:pPr>
      <w:r>
        <w:t>1) осмотр;</w:t>
      </w:r>
    </w:p>
    <w:p w:rsidR="00E923FB" w:rsidRDefault="00E923FB">
      <w:pPr>
        <w:pStyle w:val="ConsPlusNormal"/>
        <w:spacing w:before="220"/>
        <w:ind w:firstLine="540"/>
        <w:jc w:val="both"/>
      </w:pPr>
      <w:r>
        <w:t>2) отбор проб (образцов);</w:t>
      </w:r>
    </w:p>
    <w:p w:rsidR="00E923FB" w:rsidRDefault="00E923FB">
      <w:pPr>
        <w:pStyle w:val="ConsPlusNormal"/>
        <w:spacing w:before="220"/>
        <w:ind w:firstLine="540"/>
        <w:jc w:val="both"/>
      </w:pPr>
      <w:r>
        <w:t>3) инструментальное обследование (с применением видеозаписи);</w:t>
      </w:r>
    </w:p>
    <w:p w:rsidR="00E923FB" w:rsidRDefault="00E923FB">
      <w:pPr>
        <w:pStyle w:val="ConsPlusNormal"/>
        <w:spacing w:before="220"/>
        <w:ind w:firstLine="540"/>
        <w:jc w:val="both"/>
      </w:pPr>
      <w:r>
        <w:t>4) испытание;</w:t>
      </w:r>
    </w:p>
    <w:p w:rsidR="00E923FB" w:rsidRDefault="00E923FB">
      <w:pPr>
        <w:pStyle w:val="ConsPlusNormal"/>
        <w:spacing w:before="220"/>
        <w:ind w:firstLine="540"/>
        <w:jc w:val="both"/>
      </w:pPr>
      <w:r>
        <w:t>5) экспертиза.</w:t>
      </w:r>
    </w:p>
    <w:p w:rsidR="00E923FB" w:rsidRDefault="00E923FB">
      <w:pPr>
        <w:pStyle w:val="ConsPlusNormal"/>
        <w:spacing w:before="220"/>
        <w:ind w:firstLine="540"/>
        <w:jc w:val="both"/>
      </w:pPr>
      <w:r>
        <w:t xml:space="preserve">4.4.6.4. Исключен. - </w:t>
      </w:r>
      <w:hyperlink r:id="rId96">
        <w:r>
          <w:rPr>
            <w:color w:val="0000FF"/>
          </w:rPr>
          <w:t>Решение</w:t>
        </w:r>
      </w:hyperlink>
      <w:r>
        <w:t xml:space="preserve"> Оренбургского городского Совета от 29.08.2025 N 655.</w:t>
      </w:r>
    </w:p>
    <w:p w:rsidR="00E923FB" w:rsidRDefault="00E923FB">
      <w:pPr>
        <w:pStyle w:val="ConsPlusNormal"/>
        <w:spacing w:before="220"/>
        <w:ind w:firstLine="540"/>
        <w:jc w:val="both"/>
      </w:pPr>
      <w:r>
        <w:t xml:space="preserve">4.4.6.5. По результатам проведения выездного обследования не может быть принято решение, предусмотренное </w:t>
      </w:r>
      <w:hyperlink r:id="rId97">
        <w:r>
          <w:rPr>
            <w:color w:val="0000FF"/>
          </w:rPr>
          <w:t>пунктом 2 части 2 статьи 90</w:t>
        </w:r>
      </w:hyperlink>
      <w:r>
        <w:t xml:space="preserve"> Федерального закона N 248-ФЗ, за исключением случаев, установленных федеральным законом о виде контроля.</w:t>
      </w:r>
    </w:p>
    <w:p w:rsidR="00E923FB" w:rsidRDefault="00E923FB">
      <w:pPr>
        <w:pStyle w:val="ConsPlusNormal"/>
        <w:jc w:val="both"/>
      </w:pPr>
      <w:r>
        <w:t xml:space="preserve">(п. 4.4.6.5 в ред. </w:t>
      </w:r>
      <w:hyperlink r:id="rId98">
        <w:r>
          <w:rPr>
            <w:color w:val="0000FF"/>
          </w:rPr>
          <w:t>Решения</w:t>
        </w:r>
      </w:hyperlink>
      <w:r>
        <w:t xml:space="preserve"> Оренбургского городского Совета от 29.08.2025 N 655)</w:t>
      </w:r>
    </w:p>
    <w:p w:rsidR="00E923FB" w:rsidRDefault="00E923FB">
      <w:pPr>
        <w:pStyle w:val="ConsPlusNormal"/>
        <w:spacing w:before="220"/>
        <w:ind w:firstLine="540"/>
        <w:jc w:val="both"/>
      </w:pPr>
      <w:r>
        <w:t>4.4.6.6. При проведении выездного обследования не допускается взаимодействие с контролируемым лицом.</w:t>
      </w:r>
    </w:p>
    <w:p w:rsidR="00E923FB" w:rsidRDefault="00E923FB">
      <w:pPr>
        <w:pStyle w:val="ConsPlusNormal"/>
        <w:spacing w:before="220"/>
        <w:ind w:firstLine="540"/>
        <w:jc w:val="both"/>
      </w:pPr>
      <w:r>
        <w:t xml:space="preserve">4.4.6.7. </w:t>
      </w:r>
      <w:proofErr w:type="gramStart"/>
      <w:r>
        <w:t xml:space="preserve">Если в рамках выездного обследования выявлены признаки нарушений обязательных требований, может быть принято решение о выдаче предписания об устранении выявленных нарушений в порядке, предусмотренном </w:t>
      </w:r>
      <w:hyperlink r:id="rId99">
        <w:r>
          <w:rPr>
            <w:color w:val="0000FF"/>
          </w:rPr>
          <w:t>пунктом 1 части 2 статьи 90</w:t>
        </w:r>
      </w:hyperlink>
      <w:r>
        <w:t xml:space="preserve"> Федерального закона N 248-ФЗ, в случае указания такой возможности в федеральном законе о виде контроля, законе субъекта Российской Федерации о виде контроля.</w:t>
      </w:r>
      <w:proofErr w:type="gramEnd"/>
    </w:p>
    <w:p w:rsidR="00E923FB" w:rsidRDefault="00E923FB">
      <w:pPr>
        <w:pStyle w:val="ConsPlusNormal"/>
        <w:jc w:val="both"/>
      </w:pPr>
      <w:r>
        <w:t>(</w:t>
      </w:r>
      <w:proofErr w:type="gramStart"/>
      <w:r>
        <w:t>п</w:t>
      </w:r>
      <w:proofErr w:type="gramEnd"/>
      <w:r>
        <w:t xml:space="preserve">. 4.4.6.7 введен </w:t>
      </w:r>
      <w:hyperlink r:id="rId100">
        <w:r>
          <w:rPr>
            <w:color w:val="0000FF"/>
          </w:rPr>
          <w:t>Решением</w:t>
        </w:r>
      </w:hyperlink>
      <w:r>
        <w:t xml:space="preserve"> Оренбургского городского Совета от 29.08.2025 N 655)</w:t>
      </w:r>
    </w:p>
    <w:p w:rsidR="00E923FB" w:rsidRDefault="00E923FB">
      <w:pPr>
        <w:pStyle w:val="ConsPlusNormal"/>
        <w:jc w:val="both"/>
      </w:pPr>
    </w:p>
    <w:p w:rsidR="00E923FB" w:rsidRDefault="00E923FB">
      <w:pPr>
        <w:pStyle w:val="ConsPlusTitle"/>
        <w:jc w:val="center"/>
        <w:outlineLvl w:val="2"/>
      </w:pPr>
      <w:r>
        <w:t>4.5. Результаты контрольного мероприятия</w:t>
      </w:r>
    </w:p>
    <w:p w:rsidR="00E923FB" w:rsidRDefault="00E923FB">
      <w:pPr>
        <w:pStyle w:val="ConsPlusNormal"/>
        <w:jc w:val="both"/>
      </w:pPr>
    </w:p>
    <w:p w:rsidR="00E923FB" w:rsidRDefault="00E923FB">
      <w:pPr>
        <w:pStyle w:val="ConsPlusNormal"/>
        <w:ind w:firstLine="540"/>
        <w:jc w:val="both"/>
      </w:pPr>
      <w:r>
        <w:t xml:space="preserve">4.5.1. По окончании проведения контрольного мероприятия составляется акт контрольного мероприятия в порядке, установленном </w:t>
      </w:r>
      <w:hyperlink r:id="rId101">
        <w:r>
          <w:rPr>
            <w:color w:val="0000FF"/>
          </w:rPr>
          <w:t>статьей 87</w:t>
        </w:r>
      </w:hyperlink>
      <w:r>
        <w:t xml:space="preserve"> Федерального закона N 248-ФЗ.</w:t>
      </w:r>
    </w:p>
    <w:p w:rsidR="00E923FB" w:rsidRDefault="00E923FB">
      <w:pPr>
        <w:pStyle w:val="ConsPlusNormal"/>
        <w:spacing w:before="220"/>
        <w:ind w:firstLine="540"/>
        <w:jc w:val="both"/>
      </w:pPr>
      <w:r>
        <w:t xml:space="preserve">4.5.2. Контролируемое лицо или его представитель знакомится с содержанием акта на месте проведения контрольного мероприятия, за исключением случаев, установленных </w:t>
      </w:r>
      <w:hyperlink r:id="rId102">
        <w:r>
          <w:rPr>
            <w:color w:val="0000FF"/>
          </w:rPr>
          <w:t>частью 2 статьи 88</w:t>
        </w:r>
      </w:hyperlink>
      <w:r>
        <w:t xml:space="preserve"> Федерального закона N 248-ФЗ.</w:t>
      </w:r>
    </w:p>
    <w:p w:rsidR="00E923FB" w:rsidRDefault="00E923FB">
      <w:pPr>
        <w:pStyle w:val="ConsPlusNormal"/>
        <w:spacing w:before="220"/>
        <w:ind w:firstLine="540"/>
        <w:jc w:val="both"/>
      </w:pPr>
      <w:r>
        <w:t xml:space="preserve">4.5.3. </w:t>
      </w:r>
      <w:proofErr w:type="gramStart"/>
      <w:r>
        <w:t xml:space="preserve">В случае проведения документарной проверки, а также в случае, если составление акта по результатам контрольного мероприятия на месте его проведения невозможно по причине совершения контрольных действий, предусмотренных </w:t>
      </w:r>
      <w:hyperlink r:id="rId103">
        <w:r>
          <w:rPr>
            <w:color w:val="0000FF"/>
          </w:rPr>
          <w:t>пунктами 6</w:t>
        </w:r>
      </w:hyperlink>
      <w:r>
        <w:t xml:space="preserve">, </w:t>
      </w:r>
      <w:hyperlink r:id="rId104">
        <w:r>
          <w:rPr>
            <w:color w:val="0000FF"/>
          </w:rPr>
          <w:t>8</w:t>
        </w:r>
      </w:hyperlink>
      <w:r>
        <w:t xml:space="preserve">, </w:t>
      </w:r>
      <w:hyperlink r:id="rId105">
        <w:r>
          <w:rPr>
            <w:color w:val="0000FF"/>
          </w:rPr>
          <w:t>9 части 1 статьи 65</w:t>
        </w:r>
      </w:hyperlink>
      <w:r>
        <w:t xml:space="preserve"> Федерального закона N 248-ФЗ, Контрольный орган направляет акт контролируемому лицу в порядке, установленном </w:t>
      </w:r>
      <w:hyperlink r:id="rId106">
        <w:r>
          <w:rPr>
            <w:color w:val="0000FF"/>
          </w:rPr>
          <w:t>статьей 21</w:t>
        </w:r>
      </w:hyperlink>
      <w:r>
        <w:t xml:space="preserve"> Федерального закона N 248-ФЗ, и размещается в едином реестре контрольных</w:t>
      </w:r>
      <w:proofErr w:type="gramEnd"/>
      <w:r>
        <w:t xml:space="preserve"> (надзорных) мероприятий в соответствии с правилами формирования и ведения единого реестра контрольных (надзорных) мероприятий, утвержденными Правительством Российской Федерации.</w:t>
      </w:r>
    </w:p>
    <w:p w:rsidR="00E923FB" w:rsidRDefault="00E923FB">
      <w:pPr>
        <w:pStyle w:val="ConsPlusNormal"/>
        <w:spacing w:before="220"/>
        <w:ind w:firstLine="540"/>
        <w:jc w:val="both"/>
      </w:pPr>
      <w:r>
        <w:t>По результатам проведения контрольного мероприятия без взаимодействия акт составляется в случае выявления нарушений обязательных требований.</w:t>
      </w:r>
    </w:p>
    <w:p w:rsidR="00E923FB" w:rsidRDefault="00E923FB">
      <w:pPr>
        <w:pStyle w:val="ConsPlusNormal"/>
        <w:jc w:val="both"/>
      </w:pPr>
      <w:r>
        <w:t xml:space="preserve">(п. 4.5.3 в ред. </w:t>
      </w:r>
      <w:hyperlink r:id="rId107">
        <w:r>
          <w:rPr>
            <w:color w:val="0000FF"/>
          </w:rPr>
          <w:t>Решения</w:t>
        </w:r>
      </w:hyperlink>
      <w:r>
        <w:t xml:space="preserve"> Оренбургского городского Совета от 29.08.2025 N 655)</w:t>
      </w:r>
    </w:p>
    <w:p w:rsidR="00E923FB" w:rsidRDefault="00E923FB">
      <w:pPr>
        <w:pStyle w:val="ConsPlusNormal"/>
        <w:spacing w:before="220"/>
        <w:ind w:firstLine="540"/>
        <w:jc w:val="both"/>
      </w:pPr>
      <w:r>
        <w:t>4.5.4. 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w:t>
      </w:r>
    </w:p>
    <w:p w:rsidR="00E923FB" w:rsidRDefault="00E923FB">
      <w:pPr>
        <w:pStyle w:val="ConsPlusNormal"/>
        <w:spacing w:before="220"/>
        <w:ind w:firstLine="540"/>
        <w:jc w:val="both"/>
      </w:pPr>
      <w:r>
        <w:t xml:space="preserve">4.5.5. В случае несогласия с фактами и выводами, изложенными в акте контрольного мероприятия, контролируемое лицо вправе направить жалобу в порядке, предусмотренном </w:t>
      </w:r>
      <w:hyperlink r:id="rId108">
        <w:r>
          <w:rPr>
            <w:color w:val="0000FF"/>
          </w:rPr>
          <w:t>статьями 39</w:t>
        </w:r>
      </w:hyperlink>
      <w:r>
        <w:t xml:space="preserve"> - </w:t>
      </w:r>
      <w:hyperlink r:id="rId109">
        <w:r>
          <w:rPr>
            <w:color w:val="0000FF"/>
          </w:rPr>
          <w:t>43</w:t>
        </w:r>
      </w:hyperlink>
      <w:r>
        <w:t xml:space="preserve"> Федерального закона N 248-ФЗ и </w:t>
      </w:r>
      <w:hyperlink w:anchor="P390">
        <w:r>
          <w:rPr>
            <w:color w:val="0000FF"/>
          </w:rPr>
          <w:t>разделом 5</w:t>
        </w:r>
      </w:hyperlink>
      <w:r>
        <w:t xml:space="preserve"> настоящего Положения.</w:t>
      </w:r>
    </w:p>
    <w:p w:rsidR="00E923FB" w:rsidRDefault="00E923FB">
      <w:pPr>
        <w:pStyle w:val="ConsPlusNormal"/>
        <w:spacing w:before="220"/>
        <w:ind w:firstLine="540"/>
        <w:jc w:val="both"/>
      </w:pPr>
      <w:r>
        <w:t>4.5.6. В случае выявления при проведении контрольного мероприятия нарушений обязательных требований должностное лицо Контрольного органа в пределах полномочий, предусмотренных законодательством Российской Федерации, обязано:</w:t>
      </w:r>
    </w:p>
    <w:p w:rsidR="00E923FB" w:rsidRDefault="00E923FB">
      <w:pPr>
        <w:pStyle w:val="ConsPlusNormal"/>
        <w:spacing w:before="220"/>
        <w:ind w:firstLine="540"/>
        <w:jc w:val="both"/>
      </w:pPr>
      <w:r>
        <w:t>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w:t>
      </w:r>
    </w:p>
    <w:p w:rsidR="00E923FB" w:rsidRDefault="00E923FB">
      <w:pPr>
        <w:pStyle w:val="ConsPlusNormal"/>
        <w:jc w:val="both"/>
      </w:pPr>
      <w:r>
        <w:t>(</w:t>
      </w:r>
      <w:proofErr w:type="spellStart"/>
      <w:r>
        <w:t>пп</w:t>
      </w:r>
      <w:proofErr w:type="spellEnd"/>
      <w:r>
        <w:t xml:space="preserve">. 1 в ред. </w:t>
      </w:r>
      <w:hyperlink r:id="rId110">
        <w:r>
          <w:rPr>
            <w:color w:val="0000FF"/>
          </w:rPr>
          <w:t>Решения</w:t>
        </w:r>
      </w:hyperlink>
      <w:r>
        <w:t xml:space="preserve"> Оренбургского городского Совета от 29.08.2025 N 655)</w:t>
      </w:r>
    </w:p>
    <w:p w:rsidR="00E923FB" w:rsidRDefault="00E923FB">
      <w:pPr>
        <w:pStyle w:val="ConsPlusNormal"/>
        <w:spacing w:before="220"/>
        <w:ind w:firstLine="540"/>
        <w:jc w:val="both"/>
      </w:pPr>
      <w:r>
        <w:t>2) при выявлении в ходе контрольного мероприятия признаков преступления или административного правонарушения направить соответствующую информацию в соответствующий орган или при наличии соответствующих полномочий принять меры по привлечению виновных лиц к установленной законом ответственности;</w:t>
      </w:r>
    </w:p>
    <w:p w:rsidR="00E923FB" w:rsidRDefault="00E923FB">
      <w:pPr>
        <w:pStyle w:val="ConsPlusNormal"/>
        <w:spacing w:before="220"/>
        <w:ind w:firstLine="540"/>
        <w:jc w:val="both"/>
      </w:pPr>
      <w:proofErr w:type="gramStart"/>
      <w:r>
        <w:t>3)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roofErr w:type="gramEnd"/>
    </w:p>
    <w:p w:rsidR="00E923FB" w:rsidRDefault="00E923FB">
      <w:pPr>
        <w:pStyle w:val="ConsPlusNormal"/>
        <w:jc w:val="both"/>
      </w:pPr>
      <w:r>
        <w:t>(</w:t>
      </w:r>
      <w:proofErr w:type="spellStart"/>
      <w:r>
        <w:t>пп</w:t>
      </w:r>
      <w:proofErr w:type="spellEnd"/>
      <w:r>
        <w:t xml:space="preserve">. 3 в ред. </w:t>
      </w:r>
      <w:hyperlink r:id="rId111">
        <w:r>
          <w:rPr>
            <w:color w:val="0000FF"/>
          </w:rPr>
          <w:t>Решения</w:t>
        </w:r>
      </w:hyperlink>
      <w:r>
        <w:t xml:space="preserve"> Оренбургского городского Совета от 29.08.2025 N 655)</w:t>
      </w:r>
    </w:p>
    <w:p w:rsidR="00E923FB" w:rsidRDefault="00E923FB">
      <w:pPr>
        <w:pStyle w:val="ConsPlusNormal"/>
        <w:spacing w:before="220"/>
        <w:ind w:firstLine="540"/>
        <w:jc w:val="both"/>
      </w:pPr>
      <w:r>
        <w:t>4)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E923FB" w:rsidRDefault="00E923FB">
      <w:pPr>
        <w:pStyle w:val="ConsPlusNormal"/>
        <w:spacing w:before="220"/>
        <w:ind w:firstLine="540"/>
        <w:jc w:val="both"/>
      </w:pPr>
      <w:r>
        <w:t>4.5.7. Предписание об устранении выявленных нарушений обязательных требований оформляется на бумажном носителе либо в форме электронного документа, подписываемого электронной цифровой подписью, и должно содержать, в том числе следующие сведения по каждому из нарушений:</w:t>
      </w:r>
    </w:p>
    <w:p w:rsidR="00E923FB" w:rsidRDefault="00E923FB">
      <w:pPr>
        <w:pStyle w:val="ConsPlusNormal"/>
        <w:spacing w:before="220"/>
        <w:ind w:firstLine="540"/>
        <w:jc w:val="both"/>
      </w:pPr>
      <w:r>
        <w:t>1) описание каждого выявленного нарушения обязательных требований с указанием конкретных структурных единиц нормативного правового акта, содержащего нарушение обязательных требований;</w:t>
      </w:r>
    </w:p>
    <w:p w:rsidR="00E923FB" w:rsidRDefault="00E923FB">
      <w:pPr>
        <w:pStyle w:val="ConsPlusNormal"/>
        <w:spacing w:before="220"/>
        <w:ind w:firstLine="540"/>
        <w:jc w:val="both"/>
      </w:pPr>
      <w:r>
        <w:t>2) срок устранения выявленного нарушения обязательных требований с указанием конкретной даты;</w:t>
      </w:r>
    </w:p>
    <w:p w:rsidR="00E923FB" w:rsidRDefault="00E923FB">
      <w:pPr>
        <w:pStyle w:val="ConsPlusNormal"/>
        <w:spacing w:before="220"/>
        <w:ind w:firstLine="540"/>
        <w:jc w:val="both"/>
      </w:pPr>
      <w:r>
        <w:t>3) перечень рекомендованных мероприятий по устранению выявленного нарушения обязательных требований;</w:t>
      </w:r>
    </w:p>
    <w:p w:rsidR="00E923FB" w:rsidRDefault="00E923FB">
      <w:pPr>
        <w:pStyle w:val="ConsPlusNormal"/>
        <w:spacing w:before="220"/>
        <w:ind w:firstLine="540"/>
        <w:jc w:val="both"/>
      </w:pPr>
      <w:r>
        <w:t>4) перечень рекомендуемых сведений, которые должны быть представлены в качестве подтверждения устранения выявленного нарушения обязательных требований.</w:t>
      </w:r>
    </w:p>
    <w:p w:rsidR="00E923FB" w:rsidRDefault="00E923FB">
      <w:pPr>
        <w:pStyle w:val="ConsPlusNormal"/>
        <w:jc w:val="both"/>
      </w:pPr>
      <w:r>
        <w:t xml:space="preserve">(п. 4.5.7 в ред. </w:t>
      </w:r>
      <w:hyperlink r:id="rId112">
        <w:r>
          <w:rPr>
            <w:color w:val="0000FF"/>
          </w:rPr>
          <w:t>Решения</w:t>
        </w:r>
      </w:hyperlink>
      <w:r>
        <w:t xml:space="preserve"> Оренбургского городского Совета от 29.08.2025 N 655)</w:t>
      </w:r>
    </w:p>
    <w:p w:rsidR="00E923FB" w:rsidRDefault="00E923FB">
      <w:pPr>
        <w:pStyle w:val="ConsPlusNormal"/>
        <w:spacing w:before="220"/>
        <w:ind w:firstLine="540"/>
        <w:jc w:val="both"/>
      </w:pPr>
      <w:bookmarkStart w:id="5" w:name="P381"/>
      <w:bookmarkEnd w:id="5"/>
      <w:r>
        <w:t xml:space="preserve">4.5.8. 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roofErr w:type="gramStart"/>
      <w:r>
        <w:t>деятельности</w:t>
      </w:r>
      <w:proofErr w:type="gramEnd"/>
      <w:r>
        <w:t xml:space="preserve">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мероприятия, инспектор составляет акт о невозможности проведения контрольного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мероприятия, предусматривающего взаимодействие с контролируемым лицом, в порядке, предусмотренном </w:t>
      </w:r>
      <w:hyperlink r:id="rId113">
        <w:r>
          <w:rPr>
            <w:color w:val="0000FF"/>
          </w:rPr>
          <w:t>частями 4</w:t>
        </w:r>
      </w:hyperlink>
      <w:r>
        <w:t xml:space="preserve"> и </w:t>
      </w:r>
      <w:hyperlink r:id="rId114">
        <w:r>
          <w:rPr>
            <w:color w:val="0000FF"/>
          </w:rPr>
          <w:t>5 статьи 21</w:t>
        </w:r>
      </w:hyperlink>
      <w:r>
        <w:t xml:space="preserve"> Федерального закона N 248-ФЗ. В этом случае инспектор вправе совершить контрольные действия в рамках указанного контрольного мероприятия в любое время до завершения проведения контрольного мероприятия, предусматривающего взаимодействие с контролируемым лицом.</w:t>
      </w:r>
    </w:p>
    <w:p w:rsidR="00E923FB" w:rsidRDefault="00E923FB">
      <w:pPr>
        <w:pStyle w:val="ConsPlusNormal"/>
        <w:spacing w:before="220"/>
        <w:ind w:firstLine="540"/>
        <w:jc w:val="both"/>
      </w:pPr>
      <w:r>
        <w:t xml:space="preserve">В случае, указанном в </w:t>
      </w:r>
      <w:hyperlink w:anchor="P381">
        <w:r>
          <w:rPr>
            <w:color w:val="0000FF"/>
          </w:rPr>
          <w:t>абзаце первом</w:t>
        </w:r>
      </w:hyperlink>
      <w:r>
        <w:t xml:space="preserve"> настоящего пункта, уполномоченное должностное лицо Контрольного органа вправе не позднее трех месяцев </w:t>
      </w:r>
      <w:proofErr w:type="gramStart"/>
      <w:r>
        <w:t>с даты составления</w:t>
      </w:r>
      <w:proofErr w:type="gramEnd"/>
      <w:r>
        <w:t xml:space="preserve"> акта о невозможности проведения контрольного мероприятия принять решение о проведении в отношении контролируемого лица такого же контрольного мероприятия без предварительного уведомления контролируемого лица и без согласования с органами прокуратуры.</w:t>
      </w:r>
    </w:p>
    <w:p w:rsidR="00E923FB" w:rsidRDefault="00E923FB">
      <w:pPr>
        <w:pStyle w:val="ConsPlusNormal"/>
        <w:jc w:val="both"/>
      </w:pPr>
      <w:r>
        <w:t>(</w:t>
      </w:r>
      <w:proofErr w:type="gramStart"/>
      <w:r>
        <w:t>п</w:t>
      </w:r>
      <w:proofErr w:type="gramEnd"/>
      <w:r>
        <w:t xml:space="preserve">. 4.5.8 в ред. </w:t>
      </w:r>
      <w:hyperlink r:id="rId115">
        <w:r>
          <w:rPr>
            <w:color w:val="0000FF"/>
          </w:rPr>
          <w:t>Решения</w:t>
        </w:r>
      </w:hyperlink>
      <w:r>
        <w:t xml:space="preserve"> Оренбургского городского Совета от 29.08.2025 N 655)</w:t>
      </w:r>
    </w:p>
    <w:p w:rsidR="00E923FB" w:rsidRDefault="00E923FB">
      <w:pPr>
        <w:pStyle w:val="ConsPlusNormal"/>
        <w:spacing w:before="220"/>
        <w:ind w:firstLine="540"/>
        <w:jc w:val="both"/>
      </w:pPr>
      <w:r>
        <w:t xml:space="preserve">4.5.9. В случае, указанном в </w:t>
      </w:r>
      <w:hyperlink w:anchor="P381">
        <w:r>
          <w:rPr>
            <w:color w:val="0000FF"/>
          </w:rPr>
          <w:t>пункте 4.5.8</w:t>
        </w:r>
      </w:hyperlink>
      <w:r>
        <w:t xml:space="preserve"> настоящего Положения, уполномоченное должностное лицо Контрольного органа вправе принять решение о проведении в отношении контролируемого лица такого же контрольного мероприятия без предварительного уведомления контролируемого лица и без согласования с органами прокуратуры.</w:t>
      </w:r>
    </w:p>
    <w:p w:rsidR="00E923FB" w:rsidRDefault="00E923FB">
      <w:pPr>
        <w:pStyle w:val="ConsPlusNormal"/>
        <w:spacing w:before="220"/>
        <w:ind w:firstLine="540"/>
        <w:jc w:val="both"/>
      </w:pPr>
      <w:r>
        <w:t xml:space="preserve">4.5.10. </w:t>
      </w:r>
      <w:proofErr w:type="gramStart"/>
      <w:r>
        <w:t xml:space="preserve">В случае невозможности составления акта на месте проведения контрольного мероприятия в день окончания проведения такого мероприятия в соответствии с </w:t>
      </w:r>
      <w:hyperlink r:id="rId116">
        <w:r>
          <w:rPr>
            <w:color w:val="0000FF"/>
          </w:rPr>
          <w:t>частью 3 статьи 87</w:t>
        </w:r>
      </w:hyperlink>
      <w:r>
        <w:t xml:space="preserve"> Федерального закона N 248-ФЗ контролируемое лицо не подписывает акт и считается получившим акт в случае его размещения в едином реестре контрольных мероприятий и получения уведомления об этом в порядке, предусмотренном </w:t>
      </w:r>
      <w:hyperlink r:id="rId117">
        <w:r>
          <w:rPr>
            <w:color w:val="0000FF"/>
          </w:rPr>
          <w:t>пунктом 2 части 5 статьи 21</w:t>
        </w:r>
      </w:hyperlink>
      <w:r>
        <w:t xml:space="preserve"> Федерального</w:t>
      </w:r>
      <w:proofErr w:type="gramEnd"/>
      <w:r>
        <w:t xml:space="preserve"> закона N 248-ФЗ.</w:t>
      </w:r>
    </w:p>
    <w:p w:rsidR="00E923FB" w:rsidRDefault="00E923FB">
      <w:pPr>
        <w:pStyle w:val="ConsPlusNormal"/>
        <w:jc w:val="both"/>
      </w:pPr>
      <w:r>
        <w:t xml:space="preserve">(п. 4.5.10 </w:t>
      </w:r>
      <w:proofErr w:type="gramStart"/>
      <w:r>
        <w:t>введен</w:t>
      </w:r>
      <w:proofErr w:type="gramEnd"/>
      <w:r>
        <w:t xml:space="preserve"> </w:t>
      </w:r>
      <w:hyperlink r:id="rId118">
        <w:r>
          <w:rPr>
            <w:color w:val="0000FF"/>
          </w:rPr>
          <w:t>Решением</w:t>
        </w:r>
      </w:hyperlink>
      <w:r>
        <w:t xml:space="preserve"> Оренбургского городского Совета от 29.08.2025 N 655)</w:t>
      </w:r>
    </w:p>
    <w:p w:rsidR="00E923FB" w:rsidRDefault="00E923FB">
      <w:pPr>
        <w:pStyle w:val="ConsPlusNormal"/>
        <w:spacing w:before="220"/>
        <w:ind w:firstLine="540"/>
        <w:jc w:val="both"/>
      </w:pPr>
      <w:r>
        <w:t xml:space="preserve">4.5.11. Контролируемое лицо, в отношении которого выявлены нарушения обязательных требований, вправе подать ходатайство о заключении с Контрольным органом соглашения о надлежащем устранении выявленных нарушений обязательных требований в соответствии со </w:t>
      </w:r>
      <w:hyperlink r:id="rId119">
        <w:r>
          <w:rPr>
            <w:color w:val="0000FF"/>
          </w:rPr>
          <w:t>статьей 90.2</w:t>
        </w:r>
      </w:hyperlink>
      <w:r>
        <w:t xml:space="preserve"> Федерального закона N 248-ФЗ.</w:t>
      </w:r>
    </w:p>
    <w:p w:rsidR="00E923FB" w:rsidRDefault="00E923FB">
      <w:pPr>
        <w:pStyle w:val="ConsPlusNormal"/>
        <w:jc w:val="both"/>
      </w:pPr>
      <w:r>
        <w:t xml:space="preserve">(п. 4.5.11 </w:t>
      </w:r>
      <w:proofErr w:type="gramStart"/>
      <w:r>
        <w:t>введен</w:t>
      </w:r>
      <w:proofErr w:type="gramEnd"/>
      <w:r>
        <w:t xml:space="preserve"> </w:t>
      </w:r>
      <w:hyperlink r:id="rId120">
        <w:r>
          <w:rPr>
            <w:color w:val="0000FF"/>
          </w:rPr>
          <w:t>Решением</w:t>
        </w:r>
      </w:hyperlink>
      <w:r>
        <w:t xml:space="preserve"> Оренбургского городского Совета от 29.08.2025 N 655)</w:t>
      </w:r>
    </w:p>
    <w:p w:rsidR="00E923FB" w:rsidRDefault="00E923FB">
      <w:pPr>
        <w:pStyle w:val="ConsPlusNormal"/>
        <w:jc w:val="both"/>
      </w:pPr>
    </w:p>
    <w:p w:rsidR="00E923FB" w:rsidRDefault="00E923FB">
      <w:pPr>
        <w:pStyle w:val="ConsPlusTitle"/>
        <w:jc w:val="center"/>
        <w:outlineLvl w:val="1"/>
      </w:pPr>
      <w:bookmarkStart w:id="6" w:name="P390"/>
      <w:bookmarkEnd w:id="6"/>
      <w:r>
        <w:t>5. Обжалование решений Контрольного органа, действий</w:t>
      </w:r>
    </w:p>
    <w:p w:rsidR="00E923FB" w:rsidRDefault="00E923FB">
      <w:pPr>
        <w:pStyle w:val="ConsPlusTitle"/>
        <w:jc w:val="center"/>
      </w:pPr>
      <w:r>
        <w:t>(бездействия) его должностных лиц</w:t>
      </w:r>
    </w:p>
    <w:p w:rsidR="00E923FB" w:rsidRDefault="00E923FB">
      <w:pPr>
        <w:pStyle w:val="ConsPlusNormal"/>
        <w:jc w:val="both"/>
      </w:pPr>
    </w:p>
    <w:p w:rsidR="00E923FB" w:rsidRDefault="00E923FB">
      <w:pPr>
        <w:pStyle w:val="ConsPlusNormal"/>
        <w:ind w:firstLine="540"/>
        <w:jc w:val="both"/>
      </w:pPr>
      <w:r>
        <w:t xml:space="preserve">5.1. Правом на обжалование решений Контрольного органа, действий (бездействия) их должностных лиц обладает контролируемое лицо, в отношении которого приняты решения или совершены действия (бездействие), указанные в </w:t>
      </w:r>
      <w:hyperlink r:id="rId121">
        <w:r>
          <w:rPr>
            <w:color w:val="0000FF"/>
          </w:rPr>
          <w:t>части 4 статьи 40</w:t>
        </w:r>
      </w:hyperlink>
      <w:r>
        <w:t xml:space="preserve"> Федерального закона N 248-ФЗ.</w:t>
      </w:r>
    </w:p>
    <w:p w:rsidR="00E923FB" w:rsidRDefault="00E923FB">
      <w:pPr>
        <w:pStyle w:val="ConsPlusNormal"/>
        <w:spacing w:before="220"/>
        <w:ind w:firstLine="540"/>
        <w:jc w:val="both"/>
      </w:pPr>
      <w:r>
        <w:t xml:space="preserve">5.2. Досудебное обжалование решений Контрольного органа, действий (бездействия) его должностных лиц осуществляется в соответствии с </w:t>
      </w:r>
      <w:hyperlink r:id="rId122">
        <w:r>
          <w:rPr>
            <w:color w:val="0000FF"/>
          </w:rPr>
          <w:t>Главой 9</w:t>
        </w:r>
      </w:hyperlink>
      <w:r>
        <w:t xml:space="preserve"> Федерального закона N 248-ФЗ, </w:t>
      </w:r>
      <w:hyperlink w:anchor="P395">
        <w:r>
          <w:rPr>
            <w:color w:val="0000FF"/>
          </w:rPr>
          <w:t>пунктами 5.3</w:t>
        </w:r>
      </w:hyperlink>
      <w:r>
        <w:t xml:space="preserve"> - </w:t>
      </w:r>
      <w:hyperlink w:anchor="P436">
        <w:r>
          <w:rPr>
            <w:color w:val="0000FF"/>
          </w:rPr>
          <w:t>5.15</w:t>
        </w:r>
      </w:hyperlink>
      <w:r>
        <w:t xml:space="preserve"> настоящего Положения.</w:t>
      </w:r>
    </w:p>
    <w:p w:rsidR="00E923FB" w:rsidRDefault="00E923FB">
      <w:pPr>
        <w:pStyle w:val="ConsPlusNormal"/>
        <w:spacing w:before="220"/>
        <w:ind w:firstLine="540"/>
        <w:jc w:val="both"/>
      </w:pPr>
      <w:bookmarkStart w:id="7" w:name="P395"/>
      <w:bookmarkEnd w:id="7"/>
      <w:r>
        <w:t xml:space="preserve">5.3. Жалоба подается контролируемым лицом в Контрольный орган в электронном виде с использованием единого портала государственных и муниципальных услуг, за исключением случая, предусмотренного </w:t>
      </w:r>
      <w:hyperlink w:anchor="P397">
        <w:r>
          <w:rPr>
            <w:color w:val="0000FF"/>
          </w:rPr>
          <w:t>пунктом 5.3.1</w:t>
        </w:r>
      </w:hyperlink>
      <w:r>
        <w:t>.</w:t>
      </w:r>
    </w:p>
    <w:p w:rsidR="00E923FB" w:rsidRDefault="00E923FB">
      <w:pPr>
        <w:pStyle w:val="ConsPlusNormal"/>
        <w:spacing w:before="220"/>
        <w:ind w:firstLine="540"/>
        <w:jc w:val="both"/>
      </w:pPr>
      <w: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rsidR="00E923FB" w:rsidRDefault="00E923FB">
      <w:pPr>
        <w:pStyle w:val="ConsPlusNormal"/>
        <w:spacing w:before="220"/>
        <w:ind w:firstLine="540"/>
        <w:jc w:val="both"/>
      </w:pPr>
      <w:bookmarkStart w:id="8" w:name="P397"/>
      <w:bookmarkEnd w:id="8"/>
      <w:r>
        <w:t xml:space="preserve">5.3.1. </w:t>
      </w:r>
      <w:proofErr w:type="gramStart"/>
      <w:r>
        <w:t>Жалоба, содержащая сведения и документы, составляющие государственную или иную охраняемую законом тайну, подается контролируемым лицом в уполномоченный на рассмотрение жалобы орган, без использования единого портала государственных и муниципальных услуг и (или) региональных порталов государственных и муниципальных услуг в порядке, установленном настоящим положением, с учетом требований законодательства Российской Федерации о государственной и иной охраняемой законом тайне.".</w:t>
      </w:r>
      <w:proofErr w:type="gramEnd"/>
    </w:p>
    <w:p w:rsidR="00E923FB" w:rsidRDefault="00E923FB">
      <w:pPr>
        <w:pStyle w:val="ConsPlusNormal"/>
        <w:spacing w:before="220"/>
        <w:ind w:firstLine="540"/>
        <w:jc w:val="both"/>
      </w:pPr>
      <w:r>
        <w:t>5.3.2. Жалоба рассматривается начальником Контрольного органа или его заместителями.</w:t>
      </w:r>
    </w:p>
    <w:p w:rsidR="00E923FB" w:rsidRDefault="00E923FB">
      <w:pPr>
        <w:pStyle w:val="ConsPlusNormal"/>
        <w:spacing w:before="220"/>
        <w:ind w:firstLine="540"/>
        <w:jc w:val="both"/>
      </w:pPr>
      <w:r>
        <w:t>Жалоба на действия (бездействие) руководителя Контрольного органа рассматривается Главой города Оренбурга.</w:t>
      </w:r>
    </w:p>
    <w:p w:rsidR="00E923FB" w:rsidRDefault="00E923FB">
      <w:pPr>
        <w:pStyle w:val="ConsPlusNormal"/>
        <w:jc w:val="both"/>
      </w:pPr>
      <w:r>
        <w:t>(</w:t>
      </w:r>
      <w:proofErr w:type="gramStart"/>
      <w:r>
        <w:t>п</w:t>
      </w:r>
      <w:proofErr w:type="gramEnd"/>
      <w:r>
        <w:t xml:space="preserve">. 5.3 в ред. </w:t>
      </w:r>
      <w:hyperlink r:id="rId123">
        <w:r>
          <w:rPr>
            <w:color w:val="0000FF"/>
          </w:rPr>
          <w:t>Решения</w:t>
        </w:r>
      </w:hyperlink>
      <w:r>
        <w:t xml:space="preserve"> Оренбургского городского Совета от 29.08.2025 N 655)</w:t>
      </w:r>
    </w:p>
    <w:p w:rsidR="00E923FB" w:rsidRDefault="00E923FB">
      <w:pPr>
        <w:pStyle w:val="ConsPlusNormal"/>
        <w:spacing w:before="220"/>
        <w:ind w:firstLine="540"/>
        <w:jc w:val="both"/>
      </w:pPr>
      <w:r>
        <w:t>5.4. Жалоба на решение, действия (бездействие) должностных лиц Контрольного органа может быть подана в течение 30 календарных дней со дня, когда контролируемое лицо узнало или должно был узнать о нарушении своих прав.</w:t>
      </w:r>
    </w:p>
    <w:p w:rsidR="00E923FB" w:rsidRDefault="00E923FB">
      <w:pPr>
        <w:pStyle w:val="ConsPlusNormal"/>
        <w:spacing w:before="220"/>
        <w:ind w:firstLine="540"/>
        <w:jc w:val="both"/>
      </w:pPr>
      <w:r>
        <w:t>5.5. Жалоба на предписание Контрольного органа может быть подана в течение 10 рабочих дней с момента получения контролируемым лицом предписания.</w:t>
      </w:r>
    </w:p>
    <w:p w:rsidR="00E923FB" w:rsidRDefault="00E923FB">
      <w:pPr>
        <w:pStyle w:val="ConsPlusNormal"/>
        <w:spacing w:before="220"/>
        <w:ind w:firstLine="540"/>
        <w:jc w:val="both"/>
      </w:pPr>
      <w:r>
        <w:t>5.6. В случае пропуска по уважительной причине срока подачи жалобы этот срок по ходатайству лица, подающего жалобу, может быть восстановлен Контрольным органом.</w:t>
      </w:r>
    </w:p>
    <w:p w:rsidR="00E923FB" w:rsidRDefault="00E923FB">
      <w:pPr>
        <w:pStyle w:val="ConsPlusNormal"/>
        <w:spacing w:before="220"/>
        <w:ind w:firstLine="540"/>
        <w:jc w:val="both"/>
      </w:pPr>
      <w:r>
        <w:t>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E923FB" w:rsidRDefault="00E923FB">
      <w:pPr>
        <w:pStyle w:val="ConsPlusNormal"/>
        <w:jc w:val="both"/>
      </w:pPr>
      <w:r>
        <w:t>(</w:t>
      </w:r>
      <w:proofErr w:type="gramStart"/>
      <w:r>
        <w:t>в</w:t>
      </w:r>
      <w:proofErr w:type="gramEnd"/>
      <w:r>
        <w:t xml:space="preserve"> ред. </w:t>
      </w:r>
      <w:hyperlink r:id="rId124">
        <w:r>
          <w:rPr>
            <w:color w:val="0000FF"/>
          </w:rPr>
          <w:t>Решения</w:t>
        </w:r>
      </w:hyperlink>
      <w:r>
        <w:t xml:space="preserve"> Оренбургского городского Совета от 29.08.2025 N 655)</w:t>
      </w:r>
    </w:p>
    <w:p w:rsidR="00E923FB" w:rsidRDefault="00E923FB">
      <w:pPr>
        <w:pStyle w:val="ConsPlusNormal"/>
        <w:spacing w:before="220"/>
        <w:ind w:firstLine="540"/>
        <w:jc w:val="both"/>
      </w:pPr>
      <w:r>
        <w:t>Жалоба может содержать ходатайство о приостановлении исполнения обжалуемого решения Контрольного органа.</w:t>
      </w:r>
    </w:p>
    <w:p w:rsidR="00E923FB" w:rsidRDefault="00E923FB">
      <w:pPr>
        <w:pStyle w:val="ConsPlusNormal"/>
        <w:spacing w:before="220"/>
        <w:ind w:firstLine="540"/>
        <w:jc w:val="both"/>
      </w:pPr>
      <w:r>
        <w:t>5.7. Контрольный орган в срок не позднее 2 рабочих дней со дня регистрации жалобы принимает решение:</w:t>
      </w:r>
    </w:p>
    <w:p w:rsidR="00E923FB" w:rsidRDefault="00E923FB">
      <w:pPr>
        <w:pStyle w:val="ConsPlusNormal"/>
        <w:spacing w:before="220"/>
        <w:ind w:firstLine="540"/>
        <w:jc w:val="both"/>
      </w:pPr>
      <w:r>
        <w:t>1) о приостановлении исполнения обжалуемого решения;</w:t>
      </w:r>
    </w:p>
    <w:p w:rsidR="00E923FB" w:rsidRDefault="00E923FB">
      <w:pPr>
        <w:pStyle w:val="ConsPlusNormal"/>
        <w:spacing w:before="220"/>
        <w:ind w:firstLine="540"/>
        <w:jc w:val="both"/>
      </w:pPr>
      <w:r>
        <w:t>2) об отказе в приостановлении исполнения обжалуемого решения.</w:t>
      </w:r>
    </w:p>
    <w:p w:rsidR="00E923FB" w:rsidRDefault="00E923FB">
      <w:pPr>
        <w:pStyle w:val="ConsPlusNormal"/>
        <w:spacing w:before="220"/>
        <w:ind w:firstLine="540"/>
        <w:jc w:val="both"/>
      </w:pPr>
      <w:r>
        <w:t>Информация о решении, указанном в настоящем пункте, направляется лицу, подавшему жалобу, в течение 1 рабочего дня с момента принятия решения.</w:t>
      </w:r>
    </w:p>
    <w:p w:rsidR="00E923FB" w:rsidRDefault="00E923FB">
      <w:pPr>
        <w:pStyle w:val="ConsPlusNormal"/>
        <w:spacing w:before="220"/>
        <w:ind w:firstLine="540"/>
        <w:jc w:val="both"/>
      </w:pPr>
      <w:r>
        <w:t xml:space="preserve">5.8. Жалоба должна содержать сведения, указанные в </w:t>
      </w:r>
      <w:hyperlink r:id="rId125">
        <w:r>
          <w:rPr>
            <w:color w:val="0000FF"/>
          </w:rPr>
          <w:t>части 1 статьи 41</w:t>
        </w:r>
      </w:hyperlink>
      <w:r>
        <w:t xml:space="preserve"> Федерального закона N 248-ФЗ.</w:t>
      </w:r>
    </w:p>
    <w:p w:rsidR="00E923FB" w:rsidRDefault="00E923FB">
      <w:pPr>
        <w:pStyle w:val="ConsPlusNormal"/>
        <w:jc w:val="both"/>
      </w:pPr>
      <w:r>
        <w:t xml:space="preserve">(п. 5.8 в ред. </w:t>
      </w:r>
      <w:hyperlink r:id="rId126">
        <w:r>
          <w:rPr>
            <w:color w:val="0000FF"/>
          </w:rPr>
          <w:t>Решения</w:t>
        </w:r>
      </w:hyperlink>
      <w:r>
        <w:t xml:space="preserve"> Оренбургского городского Совета от 29.08.2025 N 655)</w:t>
      </w:r>
    </w:p>
    <w:p w:rsidR="00E923FB" w:rsidRDefault="00E923FB">
      <w:pPr>
        <w:pStyle w:val="ConsPlusNormal"/>
        <w:spacing w:before="220"/>
        <w:ind w:firstLine="540"/>
        <w:jc w:val="both"/>
      </w:pPr>
      <w:r>
        <w:t>5.9.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"Единый портал государственных и муниципальных услуг (функций)" и (или) через региональный портал государственных и муниципальных услуг.</w:t>
      </w:r>
    </w:p>
    <w:p w:rsidR="00E923FB" w:rsidRDefault="00E923FB">
      <w:pPr>
        <w:pStyle w:val="ConsPlusNormal"/>
        <w:spacing w:before="220"/>
        <w:ind w:firstLine="540"/>
        <w:jc w:val="both"/>
      </w:pPr>
      <w:r>
        <w:t>5.10. Контрольный орган принимает решение об отказе в рассмотрении жалобы в течение 5 рабочих дней со дня получения жалобы, если:</w:t>
      </w:r>
    </w:p>
    <w:p w:rsidR="00E923FB" w:rsidRDefault="00E923FB">
      <w:pPr>
        <w:pStyle w:val="ConsPlusNormal"/>
        <w:jc w:val="both"/>
      </w:pPr>
      <w:r>
        <w:t xml:space="preserve">(в ред. </w:t>
      </w:r>
      <w:hyperlink r:id="rId127">
        <w:r>
          <w:rPr>
            <w:color w:val="0000FF"/>
          </w:rPr>
          <w:t>Решения</w:t>
        </w:r>
      </w:hyperlink>
      <w:r>
        <w:t xml:space="preserve"> Оренбургского городского Совета от 29.08.2025 N 655)</w:t>
      </w:r>
    </w:p>
    <w:p w:rsidR="00E923FB" w:rsidRDefault="00E923FB">
      <w:pPr>
        <w:pStyle w:val="ConsPlusNormal"/>
        <w:spacing w:before="220"/>
        <w:ind w:firstLine="540"/>
        <w:jc w:val="both"/>
      </w:pPr>
      <w:r>
        <w:t xml:space="preserve">1) жалоба подана после истечения сроков подачи жалобы, установленных </w:t>
      </w:r>
      <w:hyperlink r:id="rId128">
        <w:r>
          <w:rPr>
            <w:color w:val="0000FF"/>
          </w:rPr>
          <w:t>частями 5</w:t>
        </w:r>
      </w:hyperlink>
      <w:r>
        <w:t xml:space="preserve">, </w:t>
      </w:r>
      <w:hyperlink r:id="rId129">
        <w:r>
          <w:rPr>
            <w:color w:val="0000FF"/>
          </w:rPr>
          <w:t>6 статьи 40</w:t>
        </w:r>
      </w:hyperlink>
      <w:r>
        <w:t xml:space="preserve"> Федерального закона N 248-ФЗ, и не содержит ходатайства о восстановлении пропущенного срока на подачу жалобы;</w:t>
      </w:r>
    </w:p>
    <w:p w:rsidR="00E923FB" w:rsidRDefault="00E923FB">
      <w:pPr>
        <w:pStyle w:val="ConsPlusNormal"/>
        <w:spacing w:before="220"/>
        <w:ind w:firstLine="540"/>
        <w:jc w:val="both"/>
      </w:pPr>
      <w:r>
        <w:t>2) в удовлетворении ходатайства о восстановлении пропущенного срока на подачу жалобы отказано;</w:t>
      </w:r>
    </w:p>
    <w:p w:rsidR="00E923FB" w:rsidRDefault="00E923FB">
      <w:pPr>
        <w:pStyle w:val="ConsPlusNormal"/>
        <w:spacing w:before="220"/>
        <w:ind w:firstLine="540"/>
        <w:jc w:val="both"/>
      </w:pPr>
      <w:bookmarkStart w:id="9" w:name="P418"/>
      <w:bookmarkEnd w:id="9"/>
      <w:r>
        <w:t>3) до принятия решения по жалобе от контролируемого лица, ее подавшего, поступило заявление об отзыве жалобы;</w:t>
      </w:r>
    </w:p>
    <w:p w:rsidR="00E923FB" w:rsidRDefault="00E923FB">
      <w:pPr>
        <w:pStyle w:val="ConsPlusNormal"/>
        <w:spacing w:before="220"/>
        <w:ind w:firstLine="540"/>
        <w:jc w:val="both"/>
      </w:pPr>
      <w:r>
        <w:t>4) имеется решение суда по вопросам, поставленным в жалобе;</w:t>
      </w:r>
    </w:p>
    <w:p w:rsidR="00E923FB" w:rsidRDefault="00E923FB">
      <w:pPr>
        <w:pStyle w:val="ConsPlusNormal"/>
        <w:spacing w:before="220"/>
        <w:ind w:firstLine="540"/>
        <w:jc w:val="both"/>
      </w:pPr>
      <w:r>
        <w:t>5) ранее в уполномоченный орган была подана другая жалоба от того же контролируемого лица по тем же основаниям;</w:t>
      </w:r>
    </w:p>
    <w:p w:rsidR="00E923FB" w:rsidRDefault="00E923FB">
      <w:pPr>
        <w:pStyle w:val="ConsPlusNormal"/>
        <w:spacing w:before="220"/>
        <w:ind w:firstLine="540"/>
        <w:jc w:val="both"/>
      </w:pPr>
      <w: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E923FB" w:rsidRDefault="00E923FB">
      <w:pPr>
        <w:pStyle w:val="ConsPlusNormal"/>
        <w:spacing w:before="220"/>
        <w:ind w:firstLine="540"/>
        <w:jc w:val="both"/>
      </w:pPr>
      <w: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E923FB" w:rsidRDefault="00E923FB">
      <w:pPr>
        <w:pStyle w:val="ConsPlusNormal"/>
        <w:spacing w:before="220"/>
        <w:ind w:firstLine="540"/>
        <w:jc w:val="both"/>
      </w:pPr>
      <w:bookmarkStart w:id="10" w:name="P423"/>
      <w:bookmarkEnd w:id="10"/>
      <w:r>
        <w:t>8) жалоба подана в ненадлежащий уполномоченный орган;</w:t>
      </w:r>
    </w:p>
    <w:p w:rsidR="00E923FB" w:rsidRDefault="00E923FB">
      <w:pPr>
        <w:pStyle w:val="ConsPlusNormal"/>
        <w:spacing w:before="220"/>
        <w:ind w:firstLine="540"/>
        <w:jc w:val="both"/>
      </w:pPr>
      <w:r>
        <w:t>9) законодательством Российской Федерации предусмотрен только судебный порядок обжалования решений Контрольного органа.</w:t>
      </w:r>
    </w:p>
    <w:p w:rsidR="00E923FB" w:rsidRDefault="00E923FB">
      <w:pPr>
        <w:pStyle w:val="ConsPlusNormal"/>
        <w:spacing w:before="220"/>
        <w:ind w:firstLine="540"/>
        <w:jc w:val="both"/>
      </w:pPr>
      <w:r>
        <w:t xml:space="preserve">Отказ в рассмотрении жалобы по основаниям, указанным в </w:t>
      </w:r>
      <w:hyperlink w:anchor="P418">
        <w:r>
          <w:rPr>
            <w:color w:val="0000FF"/>
          </w:rPr>
          <w:t>подпунктах 3</w:t>
        </w:r>
      </w:hyperlink>
      <w:r>
        <w:t xml:space="preserve"> - </w:t>
      </w:r>
      <w:hyperlink w:anchor="P423">
        <w:r>
          <w:rPr>
            <w:color w:val="0000FF"/>
          </w:rPr>
          <w:t>8 пункта 5.10</w:t>
        </w:r>
      </w:hyperlink>
      <w:r>
        <w:t xml:space="preserve">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его должностных лиц.</w:t>
      </w:r>
    </w:p>
    <w:p w:rsidR="00E923FB" w:rsidRDefault="00E923FB">
      <w:pPr>
        <w:pStyle w:val="ConsPlusNormal"/>
        <w:spacing w:before="220"/>
        <w:ind w:firstLine="540"/>
        <w:jc w:val="both"/>
      </w:pPr>
      <w:r>
        <w:t>5.11. Жалоба подлежит рассмотрению уполномоченным на рассмотрение жалобы органом в течение пятнадцати рабочих дней со дня ее регистрации в подсистеме досудебного обжалования.</w:t>
      </w:r>
    </w:p>
    <w:p w:rsidR="00E923FB" w:rsidRDefault="00E923FB">
      <w:pPr>
        <w:pStyle w:val="ConsPlusNormal"/>
        <w:jc w:val="both"/>
      </w:pPr>
      <w:r>
        <w:t>(</w:t>
      </w:r>
      <w:proofErr w:type="gramStart"/>
      <w:r>
        <w:t>п</w:t>
      </w:r>
      <w:proofErr w:type="gramEnd"/>
      <w:r>
        <w:t xml:space="preserve">. 5.11 в ред. </w:t>
      </w:r>
      <w:hyperlink r:id="rId130">
        <w:r>
          <w:rPr>
            <w:color w:val="0000FF"/>
          </w:rPr>
          <w:t>Решения</w:t>
        </w:r>
      </w:hyperlink>
      <w:r>
        <w:t xml:space="preserve"> Оренбургского городского Совета от 29.08.2025 N 655)</w:t>
      </w:r>
    </w:p>
    <w:p w:rsidR="00E923FB" w:rsidRDefault="00E923FB">
      <w:pPr>
        <w:pStyle w:val="ConsPlusNormal"/>
        <w:spacing w:before="220"/>
        <w:ind w:firstLine="540"/>
        <w:jc w:val="both"/>
      </w:pPr>
      <w:r>
        <w:t>5.12. 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 со дня ее регистрации.</w:t>
      </w:r>
    </w:p>
    <w:p w:rsidR="00E923FB" w:rsidRDefault="00E923FB">
      <w:pPr>
        <w:pStyle w:val="ConsPlusNormal"/>
        <w:jc w:val="both"/>
      </w:pPr>
      <w:r>
        <w:t>(</w:t>
      </w:r>
      <w:proofErr w:type="gramStart"/>
      <w:r>
        <w:t>п</w:t>
      </w:r>
      <w:proofErr w:type="gramEnd"/>
      <w:r>
        <w:t xml:space="preserve">. 5.12 в ред. </w:t>
      </w:r>
      <w:hyperlink r:id="rId131">
        <w:r>
          <w:rPr>
            <w:color w:val="0000FF"/>
          </w:rPr>
          <w:t>Решения</w:t>
        </w:r>
      </w:hyperlink>
      <w:r>
        <w:t xml:space="preserve"> Оренбургского городского Совета от 29.08.2025 N 655)</w:t>
      </w:r>
    </w:p>
    <w:p w:rsidR="00E923FB" w:rsidRDefault="00E923FB">
      <w:pPr>
        <w:pStyle w:val="ConsPlusNormal"/>
        <w:spacing w:before="220"/>
        <w:ind w:firstLine="540"/>
        <w:jc w:val="both"/>
      </w:pPr>
      <w:r>
        <w:t>5.13. Не допускается запрашивать у контролируемого лица, подавшего жалобу, документы и информацию, которые находятся в распоряжении Контрольного органа.</w:t>
      </w:r>
    </w:p>
    <w:p w:rsidR="00E923FB" w:rsidRDefault="00E923FB">
      <w:pPr>
        <w:pStyle w:val="ConsPlusNormal"/>
        <w:spacing w:before="220"/>
        <w:ind w:firstLine="540"/>
        <w:jc w:val="both"/>
      </w:pPr>
      <w:r>
        <w:t>5.14. По итогам рассмотрения жалобы Контрольный орган:</w:t>
      </w:r>
    </w:p>
    <w:p w:rsidR="00E923FB" w:rsidRDefault="00E923FB">
      <w:pPr>
        <w:pStyle w:val="ConsPlusNormal"/>
        <w:spacing w:before="220"/>
        <w:ind w:firstLine="540"/>
        <w:jc w:val="both"/>
      </w:pPr>
      <w:r>
        <w:t>1) оставляет жалобу без удовлетворения;</w:t>
      </w:r>
    </w:p>
    <w:p w:rsidR="00E923FB" w:rsidRDefault="00E923FB">
      <w:pPr>
        <w:pStyle w:val="ConsPlusNormal"/>
        <w:spacing w:before="220"/>
        <w:ind w:firstLine="540"/>
        <w:jc w:val="both"/>
      </w:pPr>
      <w:r>
        <w:t>2) отменяет решение полностью или частично;</w:t>
      </w:r>
    </w:p>
    <w:p w:rsidR="00E923FB" w:rsidRDefault="00E923FB">
      <w:pPr>
        <w:pStyle w:val="ConsPlusNormal"/>
        <w:spacing w:before="220"/>
        <w:ind w:firstLine="540"/>
        <w:jc w:val="both"/>
      </w:pPr>
      <w:r>
        <w:t>3) отменяет решение полностью и принимает новое решение;</w:t>
      </w:r>
    </w:p>
    <w:p w:rsidR="00E923FB" w:rsidRDefault="00E923FB">
      <w:pPr>
        <w:pStyle w:val="ConsPlusNormal"/>
        <w:spacing w:before="220"/>
        <w:ind w:firstLine="540"/>
        <w:jc w:val="both"/>
      </w:pPr>
      <w:r>
        <w:t>4) признает действия (бездействие) должностных лиц Контрольного органа незаконными и выносит решение по существу, в том числе об осуществлении при необходимости определенных действий.</w:t>
      </w:r>
    </w:p>
    <w:p w:rsidR="00E923FB" w:rsidRDefault="00E923FB">
      <w:pPr>
        <w:pStyle w:val="ConsPlusNormal"/>
        <w:spacing w:before="220"/>
        <w:ind w:firstLine="540"/>
        <w:jc w:val="both"/>
      </w:pPr>
      <w:bookmarkStart w:id="11" w:name="P436"/>
      <w:bookmarkEnd w:id="11"/>
      <w:r>
        <w:t>5.15.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E923FB" w:rsidRDefault="00E923FB">
      <w:pPr>
        <w:pStyle w:val="ConsPlusNormal"/>
        <w:jc w:val="both"/>
      </w:pPr>
      <w:r>
        <w:t>(</w:t>
      </w:r>
      <w:proofErr w:type="gramStart"/>
      <w:r>
        <w:t>п</w:t>
      </w:r>
      <w:proofErr w:type="gramEnd"/>
      <w:r>
        <w:t xml:space="preserve">. 5.15 в ред. </w:t>
      </w:r>
      <w:hyperlink r:id="rId132">
        <w:r>
          <w:rPr>
            <w:color w:val="0000FF"/>
          </w:rPr>
          <w:t>Решения</w:t>
        </w:r>
      </w:hyperlink>
      <w:r>
        <w:t xml:space="preserve"> Оренбургского городского Совета от 09.06.2022 N 235)</w:t>
      </w:r>
    </w:p>
    <w:p w:rsidR="00E923FB" w:rsidRDefault="00E923FB">
      <w:pPr>
        <w:pStyle w:val="ConsPlusNormal"/>
        <w:jc w:val="both"/>
      </w:pPr>
    </w:p>
    <w:p w:rsidR="00E923FB" w:rsidRDefault="00E923FB">
      <w:pPr>
        <w:pStyle w:val="ConsPlusNormal"/>
        <w:jc w:val="both"/>
      </w:pPr>
    </w:p>
    <w:p w:rsidR="00E923FB" w:rsidRDefault="00E923FB">
      <w:pPr>
        <w:pStyle w:val="ConsPlusNormal"/>
        <w:jc w:val="both"/>
      </w:pPr>
    </w:p>
    <w:p w:rsidR="00E923FB" w:rsidRDefault="00E923FB">
      <w:pPr>
        <w:pStyle w:val="ConsPlusNormal"/>
        <w:jc w:val="both"/>
      </w:pPr>
    </w:p>
    <w:p w:rsidR="00E923FB" w:rsidRDefault="00E923FB">
      <w:pPr>
        <w:pStyle w:val="ConsPlusNormal"/>
        <w:jc w:val="both"/>
      </w:pPr>
    </w:p>
    <w:p w:rsidR="00E923FB" w:rsidRDefault="00E923FB">
      <w:pPr>
        <w:pStyle w:val="ConsPlusNormal"/>
        <w:jc w:val="right"/>
        <w:outlineLvl w:val="1"/>
      </w:pPr>
      <w:r>
        <w:t>Приложение 1.1</w:t>
      </w:r>
    </w:p>
    <w:p w:rsidR="00E923FB" w:rsidRDefault="00E923FB">
      <w:pPr>
        <w:pStyle w:val="ConsPlusNormal"/>
        <w:jc w:val="right"/>
      </w:pPr>
      <w:r>
        <w:t>к Положению</w:t>
      </w:r>
    </w:p>
    <w:p w:rsidR="00E923FB" w:rsidRDefault="00E923FB">
      <w:pPr>
        <w:pStyle w:val="ConsPlusNormal"/>
        <w:jc w:val="right"/>
      </w:pPr>
      <w:r>
        <w:t>о муниципальном контроле</w:t>
      </w:r>
    </w:p>
    <w:p w:rsidR="00E923FB" w:rsidRDefault="00E923FB">
      <w:pPr>
        <w:pStyle w:val="ConsPlusNormal"/>
        <w:jc w:val="right"/>
      </w:pPr>
      <w:r>
        <w:t>на автомобильном транспорте,</w:t>
      </w:r>
    </w:p>
    <w:p w:rsidR="00E923FB" w:rsidRDefault="00E923FB">
      <w:pPr>
        <w:pStyle w:val="ConsPlusNormal"/>
        <w:jc w:val="right"/>
      </w:pPr>
      <w:r>
        <w:t>городском наземном</w:t>
      </w:r>
    </w:p>
    <w:p w:rsidR="00E923FB" w:rsidRDefault="00E923FB">
      <w:pPr>
        <w:pStyle w:val="ConsPlusNormal"/>
        <w:jc w:val="right"/>
      </w:pPr>
      <w:r>
        <w:t xml:space="preserve">электрическом </w:t>
      </w:r>
      <w:proofErr w:type="gramStart"/>
      <w:r>
        <w:t>транспорте</w:t>
      </w:r>
      <w:proofErr w:type="gramEnd"/>
    </w:p>
    <w:p w:rsidR="00E923FB" w:rsidRDefault="00E923FB">
      <w:pPr>
        <w:pStyle w:val="ConsPlusNormal"/>
        <w:jc w:val="right"/>
      </w:pPr>
      <w:r>
        <w:t>и в дорожном хозяйстве</w:t>
      </w:r>
    </w:p>
    <w:p w:rsidR="00E923FB" w:rsidRDefault="00E923FB">
      <w:pPr>
        <w:pStyle w:val="ConsPlusNormal"/>
        <w:jc w:val="right"/>
      </w:pPr>
      <w:r>
        <w:t>в муниципальном образовании</w:t>
      </w:r>
    </w:p>
    <w:p w:rsidR="00E923FB" w:rsidRDefault="00E923FB">
      <w:pPr>
        <w:pStyle w:val="ConsPlusNormal"/>
        <w:jc w:val="right"/>
      </w:pPr>
      <w:r>
        <w:t>"город Оренбург"</w:t>
      </w:r>
    </w:p>
    <w:p w:rsidR="00E923FB" w:rsidRDefault="00E923FB">
      <w:pPr>
        <w:pStyle w:val="ConsPlusNormal"/>
        <w:jc w:val="both"/>
      </w:pPr>
    </w:p>
    <w:p w:rsidR="00E923FB" w:rsidRDefault="00E923FB">
      <w:pPr>
        <w:pStyle w:val="ConsPlusTitle"/>
        <w:jc w:val="center"/>
      </w:pPr>
      <w:bookmarkStart w:id="12" w:name="P453"/>
      <w:bookmarkEnd w:id="12"/>
      <w:r>
        <w:t>Критерии</w:t>
      </w:r>
    </w:p>
    <w:p w:rsidR="00E923FB" w:rsidRDefault="00E923FB">
      <w:pPr>
        <w:pStyle w:val="ConsPlusTitle"/>
        <w:jc w:val="center"/>
      </w:pPr>
      <w:r>
        <w:t>отнесения объектов контроля к категориям риска</w:t>
      </w:r>
    </w:p>
    <w:p w:rsidR="00E923FB" w:rsidRDefault="00E923FB">
      <w:pPr>
        <w:pStyle w:val="ConsPlusTitle"/>
        <w:jc w:val="center"/>
      </w:pPr>
      <w:r>
        <w:t>в рамках осуществления муниципального контроля</w:t>
      </w:r>
    </w:p>
    <w:p w:rsidR="00E923FB" w:rsidRDefault="00E923F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6520"/>
        <w:gridCol w:w="1984"/>
      </w:tblGrid>
      <w:tr w:rsidR="00E923FB">
        <w:tc>
          <w:tcPr>
            <w:tcW w:w="567" w:type="dxa"/>
          </w:tcPr>
          <w:p w:rsidR="00E923FB" w:rsidRDefault="00E923FB">
            <w:pPr>
              <w:pStyle w:val="ConsPlusNormal"/>
              <w:jc w:val="center"/>
            </w:pPr>
            <w:r>
              <w:t xml:space="preserve">N </w:t>
            </w:r>
            <w:proofErr w:type="gramStart"/>
            <w:r>
              <w:t>п</w:t>
            </w:r>
            <w:proofErr w:type="gramEnd"/>
            <w:r>
              <w:t>/п</w:t>
            </w:r>
          </w:p>
        </w:tc>
        <w:tc>
          <w:tcPr>
            <w:tcW w:w="6520" w:type="dxa"/>
            <w:vAlign w:val="center"/>
          </w:tcPr>
          <w:p w:rsidR="00E923FB" w:rsidRDefault="00E923FB">
            <w:pPr>
              <w:pStyle w:val="ConsPlusNormal"/>
              <w:jc w:val="center"/>
            </w:pPr>
            <w:r>
              <w:t>Наименование критерия</w:t>
            </w:r>
          </w:p>
        </w:tc>
        <w:tc>
          <w:tcPr>
            <w:tcW w:w="1984" w:type="dxa"/>
            <w:vAlign w:val="center"/>
          </w:tcPr>
          <w:p w:rsidR="00E923FB" w:rsidRDefault="00E923FB">
            <w:pPr>
              <w:pStyle w:val="ConsPlusNormal"/>
              <w:jc w:val="center"/>
            </w:pPr>
            <w:r>
              <w:t>Категория риска</w:t>
            </w:r>
          </w:p>
        </w:tc>
      </w:tr>
      <w:tr w:rsidR="00E923FB">
        <w:tc>
          <w:tcPr>
            <w:tcW w:w="567" w:type="dxa"/>
          </w:tcPr>
          <w:p w:rsidR="00E923FB" w:rsidRDefault="00E923FB">
            <w:pPr>
              <w:pStyle w:val="ConsPlusNormal"/>
              <w:jc w:val="center"/>
            </w:pPr>
            <w:bookmarkStart w:id="13" w:name="P460"/>
            <w:bookmarkEnd w:id="13"/>
            <w:r>
              <w:t>1.</w:t>
            </w:r>
          </w:p>
        </w:tc>
        <w:tc>
          <w:tcPr>
            <w:tcW w:w="6520" w:type="dxa"/>
          </w:tcPr>
          <w:p w:rsidR="00E923FB" w:rsidRDefault="00E923FB">
            <w:pPr>
              <w:pStyle w:val="ConsPlusNormal"/>
              <w:ind w:firstLine="283"/>
              <w:jc w:val="both"/>
            </w:pPr>
            <w:proofErr w:type="gramStart"/>
            <w:r>
              <w:t>Наличие вступившего в законную силу в течение последних 3 лет на дату принятия решения об отнесении деятельности контролируемого лица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обязательных требований, подлежащих исполнению (соблюдению) контролируемыми лицами при осуществлении деятельности на автомобильном транспорте, городском наземном электрическом транспорте и</w:t>
            </w:r>
            <w:proofErr w:type="gramEnd"/>
            <w:r>
              <w:t xml:space="preserve"> в дорожном хозяйстве.</w:t>
            </w:r>
          </w:p>
          <w:p w:rsidR="00E923FB" w:rsidRDefault="00E923FB">
            <w:pPr>
              <w:pStyle w:val="ConsPlusNormal"/>
              <w:ind w:firstLine="283"/>
              <w:jc w:val="both"/>
            </w:pPr>
            <w:r>
              <w:t>Наличие вступившего в силу решения суда, арбитражного суда, третейского суда о возмещении ущерба, причиненного автомобильным дорогам общего пользования местного значения муниципального образования "город Оренбург".</w:t>
            </w:r>
          </w:p>
          <w:p w:rsidR="00E923FB" w:rsidRDefault="00E923FB">
            <w:pPr>
              <w:pStyle w:val="ConsPlusNormal"/>
              <w:ind w:firstLine="283"/>
              <w:jc w:val="both"/>
            </w:pPr>
            <w:r>
              <w:t xml:space="preserve">Наличие вступившего в силу решения суда, арбитражного суда, третейского суда о возмещении ущерба третьим лицам, причиненного в результате нарушения обязательных требований, установленных международными договорами Российской Федерации, федеральными законами и принимаемыми в соответствии с ними иными нормативными правовыми актами Российской Федерации, Оренбургской области, муниципальными правовыми актами города Оренбурга в области ремонта, содержания и </w:t>
            </w:r>
            <w:proofErr w:type="gramStart"/>
            <w:r>
              <w:t>использования</w:t>
            </w:r>
            <w:proofErr w:type="gramEnd"/>
            <w:r>
              <w:t xml:space="preserve"> автомобильных дорог общего пользования местного значения муниципального образования "город Оренбург", полос отвода и придорожных полос</w:t>
            </w:r>
          </w:p>
        </w:tc>
        <w:tc>
          <w:tcPr>
            <w:tcW w:w="1984" w:type="dxa"/>
          </w:tcPr>
          <w:p w:rsidR="00E923FB" w:rsidRDefault="00E923FB">
            <w:pPr>
              <w:pStyle w:val="ConsPlusNormal"/>
              <w:jc w:val="center"/>
            </w:pPr>
            <w:r>
              <w:t>Чрезвычайно высокий риск</w:t>
            </w:r>
          </w:p>
        </w:tc>
      </w:tr>
      <w:tr w:rsidR="00E923FB">
        <w:tc>
          <w:tcPr>
            <w:tcW w:w="567" w:type="dxa"/>
          </w:tcPr>
          <w:p w:rsidR="00E923FB" w:rsidRDefault="00E923FB">
            <w:pPr>
              <w:pStyle w:val="ConsPlusNormal"/>
              <w:jc w:val="center"/>
            </w:pPr>
            <w:bookmarkStart w:id="14" w:name="P465"/>
            <w:bookmarkEnd w:id="14"/>
            <w:r>
              <w:t>2.</w:t>
            </w:r>
          </w:p>
        </w:tc>
        <w:tc>
          <w:tcPr>
            <w:tcW w:w="6520" w:type="dxa"/>
          </w:tcPr>
          <w:p w:rsidR="00E923FB" w:rsidRDefault="00E923FB">
            <w:pPr>
              <w:pStyle w:val="ConsPlusNormal"/>
              <w:ind w:firstLine="283"/>
              <w:jc w:val="both"/>
            </w:pPr>
            <w:proofErr w:type="gramStart"/>
            <w:r>
              <w:t>Наличие в течение последних 3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на автомобильном транспорте, городском наземном электрическом транспорте и в дорожном хозяйстве.</w:t>
            </w:r>
            <w:proofErr w:type="gramEnd"/>
          </w:p>
          <w:p w:rsidR="00E923FB" w:rsidRDefault="00E923FB">
            <w:pPr>
              <w:pStyle w:val="ConsPlusNormal"/>
              <w:ind w:firstLine="283"/>
              <w:jc w:val="both"/>
            </w:pPr>
            <w:r>
              <w:t>Деятельность юридических лиц и (или) индивидуальных предпринимателей, связанная с эксплуатацией линейных объектов, находящихся в границах автомобильных дорог местного значения муниципального образования "город Оренбург", полос отвода и придорожных полос.</w:t>
            </w:r>
          </w:p>
        </w:tc>
        <w:tc>
          <w:tcPr>
            <w:tcW w:w="1984" w:type="dxa"/>
          </w:tcPr>
          <w:p w:rsidR="00E923FB" w:rsidRDefault="00E923FB">
            <w:pPr>
              <w:pStyle w:val="ConsPlusNormal"/>
              <w:jc w:val="center"/>
            </w:pPr>
            <w:r>
              <w:t>Высокий риск</w:t>
            </w:r>
          </w:p>
        </w:tc>
      </w:tr>
      <w:tr w:rsidR="00E923FB">
        <w:tc>
          <w:tcPr>
            <w:tcW w:w="567" w:type="dxa"/>
          </w:tcPr>
          <w:p w:rsidR="00E923FB" w:rsidRDefault="00E923FB">
            <w:pPr>
              <w:pStyle w:val="ConsPlusNormal"/>
              <w:jc w:val="center"/>
            </w:pPr>
            <w:bookmarkStart w:id="15" w:name="P469"/>
            <w:bookmarkEnd w:id="15"/>
            <w:r>
              <w:t>3.</w:t>
            </w:r>
          </w:p>
        </w:tc>
        <w:tc>
          <w:tcPr>
            <w:tcW w:w="6520" w:type="dxa"/>
          </w:tcPr>
          <w:p w:rsidR="00E923FB" w:rsidRDefault="00E923FB">
            <w:pPr>
              <w:pStyle w:val="ConsPlusNormal"/>
              <w:ind w:firstLine="283"/>
              <w:jc w:val="both"/>
            </w:pPr>
            <w:proofErr w:type="gramStart"/>
            <w:r>
              <w:t>Наличие в течение последних 5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на автомобильном транспорте, городском наземном электрическом транспорте и в дорожном хозяйстве.</w:t>
            </w:r>
            <w:proofErr w:type="gramEnd"/>
          </w:p>
          <w:p w:rsidR="00E923FB" w:rsidRDefault="00E923FB">
            <w:pPr>
              <w:pStyle w:val="ConsPlusNormal"/>
              <w:ind w:firstLine="283"/>
              <w:jc w:val="both"/>
            </w:pPr>
            <w:r>
              <w:t>Деятельность юридических лиц и (или) индивидуальных предпринимателей, физических лиц, связанная с ремонтом и содержанием автомобильных дорог местного значения муниципального образования "город Оренбург", эксплуатацией объектов придорожного сервиса.</w:t>
            </w:r>
          </w:p>
          <w:p w:rsidR="00E923FB" w:rsidRDefault="00E923FB">
            <w:pPr>
              <w:pStyle w:val="ConsPlusNormal"/>
              <w:ind w:firstLine="283"/>
              <w:jc w:val="both"/>
            </w:pPr>
            <w:r>
              <w:t>Деятельность юридических лиц и (или) индивидуальных предпринимателей, физических лиц, связанная с перевозкой тяжеловесных, крупногабаритных грузов по автомобильным дорогам общего пользования местного значения муниципального образования "город Оренбург".</w:t>
            </w:r>
          </w:p>
        </w:tc>
        <w:tc>
          <w:tcPr>
            <w:tcW w:w="1984" w:type="dxa"/>
          </w:tcPr>
          <w:p w:rsidR="00E923FB" w:rsidRDefault="00E923FB">
            <w:pPr>
              <w:pStyle w:val="ConsPlusNormal"/>
              <w:jc w:val="center"/>
            </w:pPr>
            <w:r>
              <w:t>Средний риск</w:t>
            </w:r>
          </w:p>
        </w:tc>
      </w:tr>
      <w:tr w:rsidR="00E923FB">
        <w:tc>
          <w:tcPr>
            <w:tcW w:w="567" w:type="dxa"/>
          </w:tcPr>
          <w:p w:rsidR="00E923FB" w:rsidRDefault="00E923FB">
            <w:pPr>
              <w:pStyle w:val="ConsPlusNormal"/>
              <w:jc w:val="center"/>
            </w:pPr>
            <w:r>
              <w:t>4.</w:t>
            </w:r>
          </w:p>
        </w:tc>
        <w:tc>
          <w:tcPr>
            <w:tcW w:w="6520" w:type="dxa"/>
          </w:tcPr>
          <w:p w:rsidR="00E923FB" w:rsidRDefault="00E923FB">
            <w:pPr>
              <w:pStyle w:val="ConsPlusNormal"/>
              <w:ind w:firstLine="283"/>
              <w:jc w:val="both"/>
            </w:pPr>
            <w:r>
              <w:t xml:space="preserve">Юридические лица, индивидуальные предприниматели и физические лица при отсутствии обстоятельств, указанных в </w:t>
            </w:r>
            <w:hyperlink w:anchor="P460">
              <w:r>
                <w:rPr>
                  <w:color w:val="0000FF"/>
                </w:rPr>
                <w:t>пунктах 1</w:t>
              </w:r>
            </w:hyperlink>
            <w:r>
              <w:t xml:space="preserve">, </w:t>
            </w:r>
            <w:hyperlink w:anchor="P465">
              <w:r>
                <w:rPr>
                  <w:color w:val="0000FF"/>
                </w:rPr>
                <w:t>2</w:t>
              </w:r>
            </w:hyperlink>
            <w:r>
              <w:t xml:space="preserve"> и </w:t>
            </w:r>
            <w:hyperlink w:anchor="P469">
              <w:r>
                <w:rPr>
                  <w:color w:val="0000FF"/>
                </w:rPr>
                <w:t>3</w:t>
              </w:r>
            </w:hyperlink>
            <w:r>
              <w:t xml:space="preserve"> настоящих Критериев отнесения деятельности юридических лиц и индивидуальных предпринимателей к категориям риска</w:t>
            </w:r>
          </w:p>
        </w:tc>
        <w:tc>
          <w:tcPr>
            <w:tcW w:w="1984" w:type="dxa"/>
          </w:tcPr>
          <w:p w:rsidR="00E923FB" w:rsidRDefault="00E923FB">
            <w:pPr>
              <w:pStyle w:val="ConsPlusNormal"/>
              <w:jc w:val="center"/>
            </w:pPr>
            <w:r>
              <w:t>Низкий риск</w:t>
            </w:r>
          </w:p>
        </w:tc>
      </w:tr>
    </w:tbl>
    <w:p w:rsidR="00E923FB" w:rsidRDefault="00E923FB">
      <w:pPr>
        <w:pStyle w:val="ConsPlusNormal"/>
        <w:jc w:val="both"/>
      </w:pPr>
    </w:p>
    <w:p w:rsidR="00E923FB" w:rsidRDefault="00E923FB">
      <w:pPr>
        <w:pStyle w:val="ConsPlusNormal"/>
        <w:jc w:val="both"/>
      </w:pPr>
    </w:p>
    <w:p w:rsidR="00E923FB" w:rsidRDefault="00E923FB">
      <w:pPr>
        <w:pStyle w:val="ConsPlusNormal"/>
        <w:jc w:val="both"/>
      </w:pPr>
    </w:p>
    <w:p w:rsidR="00E923FB" w:rsidRDefault="00E923FB">
      <w:pPr>
        <w:pStyle w:val="ConsPlusNormal"/>
        <w:jc w:val="both"/>
      </w:pPr>
    </w:p>
    <w:p w:rsidR="00E923FB" w:rsidRDefault="00E923FB">
      <w:pPr>
        <w:pStyle w:val="ConsPlusNormal"/>
        <w:jc w:val="both"/>
      </w:pPr>
    </w:p>
    <w:p w:rsidR="00E923FB" w:rsidRDefault="00E923FB">
      <w:pPr>
        <w:pStyle w:val="ConsPlusNormal"/>
        <w:jc w:val="right"/>
        <w:outlineLvl w:val="1"/>
      </w:pPr>
      <w:r>
        <w:t>Приложение 1.2</w:t>
      </w:r>
    </w:p>
    <w:p w:rsidR="00E923FB" w:rsidRDefault="00E923FB">
      <w:pPr>
        <w:pStyle w:val="ConsPlusNormal"/>
        <w:jc w:val="right"/>
      </w:pPr>
      <w:r>
        <w:t>к Положению</w:t>
      </w:r>
    </w:p>
    <w:p w:rsidR="00E923FB" w:rsidRDefault="00E923FB">
      <w:pPr>
        <w:pStyle w:val="ConsPlusNormal"/>
        <w:jc w:val="right"/>
      </w:pPr>
      <w:r>
        <w:t>о муниципальном контроле</w:t>
      </w:r>
    </w:p>
    <w:p w:rsidR="00E923FB" w:rsidRDefault="00E923FB">
      <w:pPr>
        <w:pStyle w:val="ConsPlusNormal"/>
        <w:jc w:val="right"/>
      </w:pPr>
      <w:r>
        <w:t>на автомобильном транспорте,</w:t>
      </w:r>
    </w:p>
    <w:p w:rsidR="00E923FB" w:rsidRDefault="00E923FB">
      <w:pPr>
        <w:pStyle w:val="ConsPlusNormal"/>
        <w:jc w:val="right"/>
      </w:pPr>
      <w:r>
        <w:t>городском наземном</w:t>
      </w:r>
    </w:p>
    <w:p w:rsidR="00E923FB" w:rsidRDefault="00E923FB">
      <w:pPr>
        <w:pStyle w:val="ConsPlusNormal"/>
        <w:jc w:val="right"/>
      </w:pPr>
      <w:r>
        <w:t xml:space="preserve">электрическом </w:t>
      </w:r>
      <w:proofErr w:type="gramStart"/>
      <w:r>
        <w:t>транспорте</w:t>
      </w:r>
      <w:proofErr w:type="gramEnd"/>
    </w:p>
    <w:p w:rsidR="00E923FB" w:rsidRDefault="00E923FB">
      <w:pPr>
        <w:pStyle w:val="ConsPlusNormal"/>
        <w:jc w:val="right"/>
      </w:pPr>
      <w:r>
        <w:t>и в дорожном хозяйстве</w:t>
      </w:r>
    </w:p>
    <w:p w:rsidR="00E923FB" w:rsidRDefault="00E923FB">
      <w:pPr>
        <w:pStyle w:val="ConsPlusNormal"/>
        <w:jc w:val="right"/>
      </w:pPr>
      <w:r>
        <w:t>в муниципальном образовании</w:t>
      </w:r>
    </w:p>
    <w:p w:rsidR="00E923FB" w:rsidRDefault="00E923FB">
      <w:pPr>
        <w:pStyle w:val="ConsPlusNormal"/>
        <w:jc w:val="right"/>
      </w:pPr>
      <w:r>
        <w:t>"город Оренбург"</w:t>
      </w:r>
    </w:p>
    <w:p w:rsidR="00E923FB" w:rsidRDefault="00E923FB">
      <w:pPr>
        <w:pStyle w:val="ConsPlusNormal"/>
        <w:jc w:val="both"/>
      </w:pPr>
    </w:p>
    <w:p w:rsidR="00E923FB" w:rsidRDefault="00E923FB">
      <w:pPr>
        <w:pStyle w:val="ConsPlusTitle"/>
        <w:jc w:val="center"/>
      </w:pPr>
      <w:bookmarkStart w:id="16" w:name="P492"/>
      <w:bookmarkEnd w:id="16"/>
      <w:r>
        <w:t>Перечень</w:t>
      </w:r>
    </w:p>
    <w:p w:rsidR="00E923FB" w:rsidRDefault="00E923FB">
      <w:pPr>
        <w:pStyle w:val="ConsPlusTitle"/>
        <w:jc w:val="center"/>
      </w:pPr>
      <w:r>
        <w:t>индикаторов риска нарушения обязательных требований,</w:t>
      </w:r>
    </w:p>
    <w:p w:rsidR="00E923FB" w:rsidRDefault="00E923FB">
      <w:pPr>
        <w:pStyle w:val="ConsPlusTitle"/>
        <w:jc w:val="center"/>
      </w:pPr>
      <w:proofErr w:type="gramStart"/>
      <w:r>
        <w:t>проверяемых в рамках осуществления муниципального контроля</w:t>
      </w:r>
      <w:proofErr w:type="gramEnd"/>
    </w:p>
    <w:p w:rsidR="00E923FB" w:rsidRDefault="00E923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923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923FB" w:rsidRDefault="00E923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923FB" w:rsidRDefault="00E923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923FB" w:rsidRDefault="00E923FB">
            <w:pPr>
              <w:pStyle w:val="ConsPlusNormal"/>
              <w:jc w:val="center"/>
            </w:pPr>
            <w:r>
              <w:rPr>
                <w:color w:val="392C69"/>
              </w:rPr>
              <w:t>Список изменяющих документов</w:t>
            </w:r>
          </w:p>
          <w:p w:rsidR="00E923FB" w:rsidRDefault="00E923FB">
            <w:pPr>
              <w:pStyle w:val="ConsPlusNormal"/>
              <w:jc w:val="center"/>
            </w:pPr>
            <w:r>
              <w:rPr>
                <w:color w:val="392C69"/>
              </w:rPr>
              <w:t xml:space="preserve">(в ред. </w:t>
            </w:r>
            <w:hyperlink r:id="rId133">
              <w:r>
                <w:rPr>
                  <w:color w:val="0000FF"/>
                </w:rPr>
                <w:t>Решения</w:t>
              </w:r>
            </w:hyperlink>
            <w:r>
              <w:rPr>
                <w:color w:val="392C69"/>
              </w:rPr>
              <w:t xml:space="preserve"> Оренбургского городского Совета от 29.08.2025 N 655)</w:t>
            </w:r>
          </w:p>
        </w:tc>
        <w:tc>
          <w:tcPr>
            <w:tcW w:w="113" w:type="dxa"/>
            <w:tcBorders>
              <w:top w:val="nil"/>
              <w:left w:val="nil"/>
              <w:bottom w:val="nil"/>
              <w:right w:val="nil"/>
            </w:tcBorders>
            <w:shd w:val="clear" w:color="auto" w:fill="F4F3F8"/>
            <w:tcMar>
              <w:top w:w="0" w:type="dxa"/>
              <w:left w:w="0" w:type="dxa"/>
              <w:bottom w:w="0" w:type="dxa"/>
              <w:right w:w="0" w:type="dxa"/>
            </w:tcMar>
          </w:tcPr>
          <w:p w:rsidR="00E923FB" w:rsidRDefault="00E923FB">
            <w:pPr>
              <w:pStyle w:val="ConsPlusNormal"/>
            </w:pPr>
          </w:p>
        </w:tc>
      </w:tr>
    </w:tbl>
    <w:p w:rsidR="00E923FB" w:rsidRDefault="00E923FB">
      <w:pPr>
        <w:pStyle w:val="ConsPlusNormal"/>
        <w:jc w:val="both"/>
      </w:pPr>
    </w:p>
    <w:p w:rsidR="00E923FB" w:rsidRDefault="00E923FB">
      <w:pPr>
        <w:pStyle w:val="ConsPlusNormal"/>
        <w:ind w:firstLine="540"/>
        <w:jc w:val="both"/>
      </w:pPr>
      <w:bookmarkStart w:id="17" w:name="P498"/>
      <w:bookmarkEnd w:id="17"/>
      <w:r>
        <w:t xml:space="preserve">1. Проведение ремонтных работ по восстановлению дорожного полотна, а также ремонт ограждений, канализационных колодцев на автомобильных дорогах местного значения муниципального образования "город Оренбург" и остановочных пунктах, расположенных по пути </w:t>
      </w:r>
      <w:proofErr w:type="gramStart"/>
      <w:r>
        <w:t>следования муниципальных маршрутов регулярных перевозок города Оренбурга</w:t>
      </w:r>
      <w:proofErr w:type="gramEnd"/>
      <w:r>
        <w:t>.</w:t>
      </w:r>
    </w:p>
    <w:p w:rsidR="00E923FB" w:rsidRDefault="00E923FB">
      <w:pPr>
        <w:pStyle w:val="ConsPlusNormal"/>
        <w:spacing w:before="220"/>
        <w:ind w:firstLine="540"/>
        <w:jc w:val="both"/>
      </w:pPr>
      <w:bookmarkStart w:id="18" w:name="P499"/>
      <w:bookmarkEnd w:id="18"/>
      <w:r>
        <w:t>2. Отсутствие в Единой информационной системе в сфере закупок информации о действующем контракте и (или) размещенном извещении о проведении закупки на выполнение работ по очистке и вывозу снега с автомобильных дорог местного значения муниципального образования "город Оренбург" на текущий зимний период, за 7 дней до момента его наступления.</w:t>
      </w:r>
    </w:p>
    <w:p w:rsidR="00E923FB" w:rsidRDefault="00E923FB">
      <w:pPr>
        <w:pStyle w:val="ConsPlusNormal"/>
        <w:spacing w:before="220"/>
        <w:ind w:firstLine="540"/>
        <w:jc w:val="both"/>
      </w:pPr>
      <w:bookmarkStart w:id="19" w:name="P500"/>
      <w:bookmarkEnd w:id="19"/>
      <w:r>
        <w:t>3. Отсутствие в Единой информационной системе в сфере закупок информации о действующем контракте и (или) размещенном извещении о проведении закупки на выполнение работ по ямочному ремонту автомобильных дорог местного значения муниципального образования "город Оренбург", по истечении 30 дней с момента завершения зимнего периода.</w:t>
      </w:r>
    </w:p>
    <w:p w:rsidR="00E923FB" w:rsidRDefault="00E923FB">
      <w:pPr>
        <w:pStyle w:val="ConsPlusNormal"/>
        <w:spacing w:before="220"/>
        <w:ind w:firstLine="540"/>
        <w:jc w:val="both"/>
      </w:pPr>
      <w:bookmarkStart w:id="20" w:name="P501"/>
      <w:bookmarkEnd w:id="20"/>
      <w:r>
        <w:t>4. Отклонение фактически выполненных рейсов от предусмотренных по расписанию более 50 % в течение трех дней подряд.</w:t>
      </w:r>
    </w:p>
    <w:p w:rsidR="00E923FB" w:rsidRDefault="00E923FB">
      <w:pPr>
        <w:pStyle w:val="ConsPlusNormal"/>
        <w:jc w:val="both"/>
      </w:pPr>
    </w:p>
    <w:p w:rsidR="00E923FB" w:rsidRDefault="00E923FB">
      <w:pPr>
        <w:pStyle w:val="ConsPlusNormal"/>
        <w:jc w:val="both"/>
      </w:pPr>
    </w:p>
    <w:p w:rsidR="00E923FB" w:rsidRDefault="00E923FB">
      <w:pPr>
        <w:pStyle w:val="ConsPlusNormal"/>
        <w:pBdr>
          <w:bottom w:val="single" w:sz="6" w:space="0" w:color="auto"/>
        </w:pBdr>
        <w:spacing w:before="100" w:after="100"/>
        <w:jc w:val="both"/>
        <w:rPr>
          <w:sz w:val="2"/>
          <w:szCs w:val="2"/>
        </w:rPr>
      </w:pPr>
    </w:p>
    <w:p w:rsidR="00D810EB" w:rsidRDefault="00D810EB"/>
    <w:sectPr w:rsidR="00D810EB" w:rsidSect="0024571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23FB"/>
    <w:rsid w:val="00D810EB"/>
    <w:rsid w:val="00E923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923F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923F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923F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923F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923F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923F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923F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923FB"/>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923F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923F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923F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923F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923F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923F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923F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923F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532260&amp;dst=100315" TargetMode="External"/><Relationship Id="rId117" Type="http://schemas.openxmlformats.org/officeDocument/2006/relationships/hyperlink" Target="https://login.consultant.ru/link/?req=doc&amp;base=LAW&amp;n=532260&amp;dst=101130" TargetMode="External"/><Relationship Id="rId21" Type="http://schemas.openxmlformats.org/officeDocument/2006/relationships/hyperlink" Target="https://login.consultant.ru/link/?req=doc&amp;base=RLAW390&amp;n=136133&amp;dst=100006" TargetMode="External"/><Relationship Id="rId42" Type="http://schemas.openxmlformats.org/officeDocument/2006/relationships/hyperlink" Target="https://login.consultant.ru/link/?req=doc&amp;base=LAW&amp;n=532260&amp;dst=100996" TargetMode="External"/><Relationship Id="rId47" Type="http://schemas.openxmlformats.org/officeDocument/2006/relationships/hyperlink" Target="https://login.consultant.ru/link/?req=doc&amp;base=RLAW390&amp;n=126551&amp;dst=100007" TargetMode="External"/><Relationship Id="rId63" Type="http://schemas.openxmlformats.org/officeDocument/2006/relationships/hyperlink" Target="https://login.consultant.ru/link/?req=doc&amp;base=LAW&amp;n=532260&amp;dst=101414" TargetMode="External"/><Relationship Id="rId68" Type="http://schemas.openxmlformats.org/officeDocument/2006/relationships/hyperlink" Target="https://login.consultant.ru/link/?req=doc&amp;base=LAW&amp;n=532260&amp;dst=101410" TargetMode="External"/><Relationship Id="rId84" Type="http://schemas.openxmlformats.org/officeDocument/2006/relationships/hyperlink" Target="https://login.consultant.ru/link/?req=doc&amp;base=LAW&amp;n=532260&amp;dst=101410" TargetMode="External"/><Relationship Id="rId89" Type="http://schemas.openxmlformats.org/officeDocument/2006/relationships/hyperlink" Target="https://login.consultant.ru/link/?req=doc&amp;base=LAW&amp;n=532260&amp;dst=101443" TargetMode="External"/><Relationship Id="rId112" Type="http://schemas.openxmlformats.org/officeDocument/2006/relationships/hyperlink" Target="https://login.consultant.ru/link/?req=doc&amp;base=RLAW390&amp;n=143286&amp;dst=100114" TargetMode="External"/><Relationship Id="rId133" Type="http://schemas.openxmlformats.org/officeDocument/2006/relationships/hyperlink" Target="https://login.consultant.ru/link/?req=doc&amp;base=RLAW390&amp;n=143286&amp;dst=100141" TargetMode="External"/><Relationship Id="rId16" Type="http://schemas.openxmlformats.org/officeDocument/2006/relationships/hyperlink" Target="https://login.consultant.ru/link/?req=doc&amp;base=LAW&amp;n=532260&amp;dst=100088" TargetMode="External"/><Relationship Id="rId107" Type="http://schemas.openxmlformats.org/officeDocument/2006/relationships/hyperlink" Target="https://login.consultant.ru/link/?req=doc&amp;base=RLAW390&amp;n=143286&amp;dst=100106" TargetMode="External"/><Relationship Id="rId11" Type="http://schemas.openxmlformats.org/officeDocument/2006/relationships/hyperlink" Target="https://login.consultant.ru/link/?req=doc&amp;base=LAW&amp;n=501480&amp;dst=100395" TargetMode="External"/><Relationship Id="rId32" Type="http://schemas.openxmlformats.org/officeDocument/2006/relationships/hyperlink" Target="https://login.consultant.ru/link/?req=doc&amp;base=LAW&amp;n=532260&amp;dst=100512" TargetMode="External"/><Relationship Id="rId37" Type="http://schemas.openxmlformats.org/officeDocument/2006/relationships/hyperlink" Target="https://login.consultant.ru/link/?req=doc&amp;base=LAW&amp;n=507514&amp;dst=100762" TargetMode="External"/><Relationship Id="rId53" Type="http://schemas.openxmlformats.org/officeDocument/2006/relationships/hyperlink" Target="https://login.consultant.ru/link/?req=doc&amp;base=RLAW390&amp;n=143286&amp;dst=100049" TargetMode="External"/><Relationship Id="rId58" Type="http://schemas.openxmlformats.org/officeDocument/2006/relationships/hyperlink" Target="https://login.consultant.ru/link/?req=doc&amp;base=RLAW390&amp;n=143286&amp;dst=100061" TargetMode="External"/><Relationship Id="rId74" Type="http://schemas.openxmlformats.org/officeDocument/2006/relationships/hyperlink" Target="https://login.consultant.ru/link/?req=doc&amp;base=RLAW390&amp;n=143286&amp;dst=100069" TargetMode="External"/><Relationship Id="rId79" Type="http://schemas.openxmlformats.org/officeDocument/2006/relationships/hyperlink" Target="https://login.consultant.ru/link/?req=doc&amp;base=LAW&amp;n=532260&amp;dst=100637" TargetMode="External"/><Relationship Id="rId102" Type="http://schemas.openxmlformats.org/officeDocument/2006/relationships/hyperlink" Target="https://login.consultant.ru/link/?req=doc&amp;base=LAW&amp;n=532260&amp;dst=101259" TargetMode="External"/><Relationship Id="rId123" Type="http://schemas.openxmlformats.org/officeDocument/2006/relationships/hyperlink" Target="https://login.consultant.ru/link/?req=doc&amp;base=RLAW390&amp;n=143286&amp;dst=100127" TargetMode="External"/><Relationship Id="rId128" Type="http://schemas.openxmlformats.org/officeDocument/2006/relationships/hyperlink" Target="https://login.consultant.ru/link/?req=doc&amp;base=LAW&amp;n=532260&amp;dst=100440" TargetMode="External"/><Relationship Id="rId5" Type="http://schemas.openxmlformats.org/officeDocument/2006/relationships/hyperlink" Target="https://login.consultant.ru/link/?req=doc&amp;base=RLAW390&amp;n=143318&amp;dst=100503" TargetMode="External"/><Relationship Id="rId90" Type="http://schemas.openxmlformats.org/officeDocument/2006/relationships/hyperlink" Target="https://login.consultant.ru/link/?req=doc&amp;base=LAW&amp;n=532260&amp;dst=9" TargetMode="External"/><Relationship Id="rId95" Type="http://schemas.openxmlformats.org/officeDocument/2006/relationships/hyperlink" Target="https://login.consultant.ru/link/?req=doc&amp;base=LAW&amp;n=532260&amp;dst=101242" TargetMode="External"/><Relationship Id="rId14" Type="http://schemas.openxmlformats.org/officeDocument/2006/relationships/hyperlink" Target="https://login.consultant.ru/link/?req=doc&amp;base=LAW&amp;n=511704&amp;dst=90" TargetMode="External"/><Relationship Id="rId22" Type="http://schemas.openxmlformats.org/officeDocument/2006/relationships/hyperlink" Target="https://login.consultant.ru/link/?req=doc&amp;base=RLAW390&amp;n=143286&amp;dst=100006" TargetMode="External"/><Relationship Id="rId27" Type="http://schemas.openxmlformats.org/officeDocument/2006/relationships/hyperlink" Target="https://login.consultant.ru/link/?req=doc&amp;base=RLAW390&amp;n=143286&amp;dst=100019" TargetMode="External"/><Relationship Id="rId30" Type="http://schemas.openxmlformats.org/officeDocument/2006/relationships/hyperlink" Target="https://login.consultant.ru/link/?req=doc&amp;base=RLAW390&amp;n=143286&amp;dst=100021" TargetMode="External"/><Relationship Id="rId35" Type="http://schemas.openxmlformats.org/officeDocument/2006/relationships/hyperlink" Target="https://login.consultant.ru/link/?req=doc&amp;base=RLAW390&amp;n=143286&amp;dst=100029" TargetMode="External"/><Relationship Id="rId43" Type="http://schemas.openxmlformats.org/officeDocument/2006/relationships/hyperlink" Target="https://login.consultant.ru/link/?req=doc&amp;base=LAW&amp;n=532260&amp;dst=101482" TargetMode="External"/><Relationship Id="rId48" Type="http://schemas.openxmlformats.org/officeDocument/2006/relationships/hyperlink" Target="https://login.consultant.ru/link/?req=doc&amp;base=RLAW390&amp;n=143286&amp;dst=100043" TargetMode="External"/><Relationship Id="rId56" Type="http://schemas.openxmlformats.org/officeDocument/2006/relationships/hyperlink" Target="https://login.consultant.ru/link/?req=doc&amp;base=LAW&amp;n=532260&amp;dst=100733" TargetMode="External"/><Relationship Id="rId64" Type="http://schemas.openxmlformats.org/officeDocument/2006/relationships/hyperlink" Target="https://login.consultant.ru/link/?req=doc&amp;base=LAW&amp;n=532260&amp;dst=101443" TargetMode="External"/><Relationship Id="rId69" Type="http://schemas.openxmlformats.org/officeDocument/2006/relationships/hyperlink" Target="https://login.consultant.ru/link/?req=doc&amp;base=LAW&amp;n=532260&amp;dst=100637" TargetMode="External"/><Relationship Id="rId77" Type="http://schemas.openxmlformats.org/officeDocument/2006/relationships/hyperlink" Target="https://login.consultant.ru/link/?req=doc&amp;base=RLAW390&amp;n=143286&amp;dst=100074" TargetMode="External"/><Relationship Id="rId100" Type="http://schemas.openxmlformats.org/officeDocument/2006/relationships/hyperlink" Target="https://login.consultant.ru/link/?req=doc&amp;base=RLAW390&amp;n=143286&amp;dst=100104" TargetMode="External"/><Relationship Id="rId105" Type="http://schemas.openxmlformats.org/officeDocument/2006/relationships/hyperlink" Target="https://login.consultant.ru/link/?req=doc&amp;base=LAW&amp;n=532260&amp;dst=100711" TargetMode="External"/><Relationship Id="rId113" Type="http://schemas.openxmlformats.org/officeDocument/2006/relationships/hyperlink" Target="https://login.consultant.ru/link/?req=doc&amp;base=LAW&amp;n=532260&amp;dst=101127" TargetMode="External"/><Relationship Id="rId118" Type="http://schemas.openxmlformats.org/officeDocument/2006/relationships/hyperlink" Target="https://login.consultant.ru/link/?req=doc&amp;base=RLAW390&amp;n=143286&amp;dst=100123" TargetMode="External"/><Relationship Id="rId126" Type="http://schemas.openxmlformats.org/officeDocument/2006/relationships/hyperlink" Target="https://login.consultant.ru/link/?req=doc&amp;base=RLAW390&amp;n=143286&amp;dst=100135" TargetMode="External"/><Relationship Id="rId134" Type="http://schemas.openxmlformats.org/officeDocument/2006/relationships/fontTable" Target="fontTable.xml"/><Relationship Id="rId8" Type="http://schemas.openxmlformats.org/officeDocument/2006/relationships/hyperlink" Target="https://login.consultant.ru/link/?req=doc&amp;base=RLAW390&amp;n=143286&amp;dst=100006" TargetMode="External"/><Relationship Id="rId51" Type="http://schemas.openxmlformats.org/officeDocument/2006/relationships/hyperlink" Target="https://login.consultant.ru/link/?req=doc&amp;base=LAW&amp;n=532260&amp;dst=101413" TargetMode="External"/><Relationship Id="rId72" Type="http://schemas.openxmlformats.org/officeDocument/2006/relationships/hyperlink" Target="https://login.consultant.ru/link/?req=doc&amp;base=LAW&amp;n=532260&amp;dst=101414" TargetMode="External"/><Relationship Id="rId80" Type="http://schemas.openxmlformats.org/officeDocument/2006/relationships/hyperlink" Target="https://login.consultant.ru/link/?req=doc&amp;base=LAW&amp;n=532260&amp;dst=100639" TargetMode="External"/><Relationship Id="rId85" Type="http://schemas.openxmlformats.org/officeDocument/2006/relationships/hyperlink" Target="https://login.consultant.ru/link/?req=doc&amp;base=LAW&amp;n=532260&amp;dst=100637" TargetMode="External"/><Relationship Id="rId93" Type="http://schemas.openxmlformats.org/officeDocument/2006/relationships/hyperlink" Target="https://login.consultant.ru/link/?req=doc&amp;base=LAW&amp;n=532260&amp;dst=100999" TargetMode="External"/><Relationship Id="rId98" Type="http://schemas.openxmlformats.org/officeDocument/2006/relationships/hyperlink" Target="https://login.consultant.ru/link/?req=doc&amp;base=RLAW390&amp;n=143286&amp;dst=100102" TargetMode="External"/><Relationship Id="rId121" Type="http://schemas.openxmlformats.org/officeDocument/2006/relationships/hyperlink" Target="https://login.consultant.ru/link/?req=doc&amp;base=LAW&amp;n=532260&amp;dst=101143" TargetMode="External"/><Relationship Id="rId3" Type="http://schemas.openxmlformats.org/officeDocument/2006/relationships/settings" Target="settings.xml"/><Relationship Id="rId12" Type="http://schemas.openxmlformats.org/officeDocument/2006/relationships/hyperlink" Target="https://login.consultant.ru/link/?req=doc&amp;base=LAW&amp;n=501480&amp;dst=1001" TargetMode="External"/><Relationship Id="rId17" Type="http://schemas.openxmlformats.org/officeDocument/2006/relationships/hyperlink" Target="https://login.consultant.ru/link/?req=doc&amp;base=RLAW390&amp;n=143746&amp;dst=101746" TargetMode="External"/><Relationship Id="rId25" Type="http://schemas.openxmlformats.org/officeDocument/2006/relationships/hyperlink" Target="https://login.consultant.ru/link/?req=doc&amp;base=RLAW390&amp;n=143286&amp;dst=100015" TargetMode="External"/><Relationship Id="rId33" Type="http://schemas.openxmlformats.org/officeDocument/2006/relationships/hyperlink" Target="https://login.consultant.ru/link/?req=doc&amp;base=RLAW390&amp;n=143286&amp;dst=100025" TargetMode="External"/><Relationship Id="rId38" Type="http://schemas.openxmlformats.org/officeDocument/2006/relationships/hyperlink" Target="https://login.consultant.ru/link/?req=doc&amp;base=LAW&amp;n=494960" TargetMode="External"/><Relationship Id="rId46" Type="http://schemas.openxmlformats.org/officeDocument/2006/relationships/hyperlink" Target="https://login.consultant.ru/link/?req=doc&amp;base=RLAW390&amp;n=143286&amp;dst=100041" TargetMode="External"/><Relationship Id="rId59" Type="http://schemas.openxmlformats.org/officeDocument/2006/relationships/hyperlink" Target="https://login.consultant.ru/link/?req=doc&amp;base=LAW&amp;n=532260&amp;dst=101410" TargetMode="External"/><Relationship Id="rId67" Type="http://schemas.openxmlformats.org/officeDocument/2006/relationships/hyperlink" Target="https://login.consultant.ru/link/?req=doc&amp;base=RLAW390&amp;n=143286&amp;dst=100067" TargetMode="External"/><Relationship Id="rId103" Type="http://schemas.openxmlformats.org/officeDocument/2006/relationships/hyperlink" Target="https://login.consultant.ru/link/?req=doc&amp;base=LAW&amp;n=532260&amp;dst=100708" TargetMode="External"/><Relationship Id="rId108" Type="http://schemas.openxmlformats.org/officeDocument/2006/relationships/hyperlink" Target="https://login.consultant.ru/link/?req=doc&amp;base=LAW&amp;n=532260&amp;dst=100423" TargetMode="External"/><Relationship Id="rId116" Type="http://schemas.openxmlformats.org/officeDocument/2006/relationships/hyperlink" Target="https://login.consultant.ru/link/?req=doc&amp;base=LAW&amp;n=532260&amp;dst=18" TargetMode="External"/><Relationship Id="rId124" Type="http://schemas.openxmlformats.org/officeDocument/2006/relationships/hyperlink" Target="https://login.consultant.ru/link/?req=doc&amp;base=RLAW390&amp;n=143286&amp;dst=100133" TargetMode="External"/><Relationship Id="rId129" Type="http://schemas.openxmlformats.org/officeDocument/2006/relationships/hyperlink" Target="https://login.consultant.ru/link/?req=doc&amp;base=LAW&amp;n=532260&amp;dst=100441" TargetMode="External"/><Relationship Id="rId20" Type="http://schemas.openxmlformats.org/officeDocument/2006/relationships/hyperlink" Target="https://login.consultant.ru/link/?req=doc&amp;base=RLAW390&amp;n=126551&amp;dst=100006" TargetMode="External"/><Relationship Id="rId41" Type="http://schemas.openxmlformats.org/officeDocument/2006/relationships/hyperlink" Target="https://login.consultant.ru/link/?req=doc&amp;base=LAW&amp;n=532260&amp;dst=101391" TargetMode="External"/><Relationship Id="rId54" Type="http://schemas.openxmlformats.org/officeDocument/2006/relationships/hyperlink" Target="https://login.consultant.ru/link/?req=doc&amp;base=RLAW390&amp;n=126551&amp;dst=100011" TargetMode="External"/><Relationship Id="rId62" Type="http://schemas.openxmlformats.org/officeDocument/2006/relationships/hyperlink" Target="https://login.consultant.ru/link/?req=doc&amp;base=LAW&amp;n=532260&amp;dst=101412" TargetMode="External"/><Relationship Id="rId70" Type="http://schemas.openxmlformats.org/officeDocument/2006/relationships/hyperlink" Target="https://login.consultant.ru/link/?req=doc&amp;base=LAW&amp;n=532260&amp;dst=100639" TargetMode="External"/><Relationship Id="rId75" Type="http://schemas.openxmlformats.org/officeDocument/2006/relationships/hyperlink" Target="https://login.consultant.ru/link/?req=doc&amp;base=RLAW390&amp;n=143286&amp;dst=100071" TargetMode="External"/><Relationship Id="rId83" Type="http://schemas.openxmlformats.org/officeDocument/2006/relationships/hyperlink" Target="https://login.consultant.ru/link/?req=doc&amp;base=RLAW390&amp;n=143286&amp;dst=100080" TargetMode="External"/><Relationship Id="rId88" Type="http://schemas.openxmlformats.org/officeDocument/2006/relationships/hyperlink" Target="https://login.consultant.ru/link/?req=doc&amp;base=LAW&amp;n=532260&amp;dst=101414" TargetMode="External"/><Relationship Id="rId91" Type="http://schemas.openxmlformats.org/officeDocument/2006/relationships/hyperlink" Target="https://login.consultant.ru/link/?req=doc&amp;base=LAW&amp;n=532260&amp;dst=100225" TargetMode="External"/><Relationship Id="rId96" Type="http://schemas.openxmlformats.org/officeDocument/2006/relationships/hyperlink" Target="https://login.consultant.ru/link/?req=doc&amp;base=RLAW390&amp;n=143286&amp;dst=100101" TargetMode="External"/><Relationship Id="rId111" Type="http://schemas.openxmlformats.org/officeDocument/2006/relationships/hyperlink" Target="https://login.consultant.ru/link/?req=doc&amp;base=RLAW390&amp;n=143286&amp;dst=100112" TargetMode="External"/><Relationship Id="rId132" Type="http://schemas.openxmlformats.org/officeDocument/2006/relationships/hyperlink" Target="https://login.consultant.ru/link/?req=doc&amp;base=RLAW390&amp;n=143318&amp;dst=100503" TargetMode="External"/><Relationship Id="rId1" Type="http://schemas.openxmlformats.org/officeDocument/2006/relationships/styles" Target="styles.xml"/><Relationship Id="rId6" Type="http://schemas.openxmlformats.org/officeDocument/2006/relationships/hyperlink" Target="https://login.consultant.ru/link/?req=doc&amp;base=RLAW390&amp;n=126551&amp;dst=100006" TargetMode="External"/><Relationship Id="rId15" Type="http://schemas.openxmlformats.org/officeDocument/2006/relationships/hyperlink" Target="https://login.consultant.ru/link/?req=doc&amp;base=LAW&amp;n=511709&amp;dst=37" TargetMode="External"/><Relationship Id="rId23" Type="http://schemas.openxmlformats.org/officeDocument/2006/relationships/hyperlink" Target="https://login.consultant.ru/link/?req=doc&amp;base=RLAW390&amp;n=143286&amp;dst=100014" TargetMode="External"/><Relationship Id="rId28" Type="http://schemas.openxmlformats.org/officeDocument/2006/relationships/hyperlink" Target="https://login.consultant.ru/link/?req=doc&amp;base=LAW&amp;n=532260" TargetMode="External"/><Relationship Id="rId36" Type="http://schemas.openxmlformats.org/officeDocument/2006/relationships/hyperlink" Target="https://login.consultant.ru/link/?req=doc&amp;base=RLAW390&amp;n=143286&amp;dst=100030" TargetMode="External"/><Relationship Id="rId49" Type="http://schemas.openxmlformats.org/officeDocument/2006/relationships/hyperlink" Target="https://login.consultant.ru/link/?req=doc&amp;base=LAW&amp;n=532260&amp;dst=101409" TargetMode="External"/><Relationship Id="rId57" Type="http://schemas.openxmlformats.org/officeDocument/2006/relationships/hyperlink" Target="https://login.consultant.ru/link/?req=doc&amp;base=RLAW390&amp;n=143286&amp;dst=100059" TargetMode="External"/><Relationship Id="rId106" Type="http://schemas.openxmlformats.org/officeDocument/2006/relationships/hyperlink" Target="https://login.consultant.ru/link/?req=doc&amp;base=LAW&amp;n=532260&amp;dst=100225" TargetMode="External"/><Relationship Id="rId114" Type="http://schemas.openxmlformats.org/officeDocument/2006/relationships/hyperlink" Target="https://login.consultant.ru/link/?req=doc&amp;base=LAW&amp;n=532260&amp;dst=101128" TargetMode="External"/><Relationship Id="rId119" Type="http://schemas.openxmlformats.org/officeDocument/2006/relationships/hyperlink" Target="https://login.consultant.ru/link/?req=doc&amp;base=LAW&amp;n=532260&amp;dst=101491" TargetMode="External"/><Relationship Id="rId127" Type="http://schemas.openxmlformats.org/officeDocument/2006/relationships/hyperlink" Target="https://login.consultant.ru/link/?req=doc&amp;base=RLAW390&amp;n=143286&amp;dst=100137" TargetMode="External"/><Relationship Id="rId10" Type="http://schemas.openxmlformats.org/officeDocument/2006/relationships/hyperlink" Target="https://login.consultant.ru/link/?req=doc&amp;base=LAW&amp;n=2875&amp;dst=100590" TargetMode="External"/><Relationship Id="rId31" Type="http://schemas.openxmlformats.org/officeDocument/2006/relationships/hyperlink" Target="https://login.consultant.ru/link/?req=doc&amp;base=RLAW390&amp;n=143286&amp;dst=100023" TargetMode="External"/><Relationship Id="rId44" Type="http://schemas.openxmlformats.org/officeDocument/2006/relationships/hyperlink" Target="https://login.consultant.ru/link/?req=doc&amp;base=LAW&amp;n=532260&amp;dst=100632" TargetMode="External"/><Relationship Id="rId52" Type="http://schemas.openxmlformats.org/officeDocument/2006/relationships/hyperlink" Target="https://login.consultant.ru/link/?req=doc&amp;base=LAW&amp;n=532260&amp;dst=101414" TargetMode="External"/><Relationship Id="rId60" Type="http://schemas.openxmlformats.org/officeDocument/2006/relationships/hyperlink" Target="https://login.consultant.ru/link/?req=doc&amp;base=LAW&amp;n=532260&amp;dst=100637" TargetMode="External"/><Relationship Id="rId65" Type="http://schemas.openxmlformats.org/officeDocument/2006/relationships/hyperlink" Target="https://login.consultant.ru/link/?req=doc&amp;base=RLAW390&amp;n=143286&amp;dst=100063" TargetMode="External"/><Relationship Id="rId73" Type="http://schemas.openxmlformats.org/officeDocument/2006/relationships/hyperlink" Target="https://login.consultant.ru/link/?req=doc&amp;base=LAW&amp;n=532260&amp;dst=101443" TargetMode="External"/><Relationship Id="rId78" Type="http://schemas.openxmlformats.org/officeDocument/2006/relationships/hyperlink" Target="https://login.consultant.ru/link/?req=doc&amp;base=LAW&amp;n=532260&amp;dst=101410" TargetMode="External"/><Relationship Id="rId81" Type="http://schemas.openxmlformats.org/officeDocument/2006/relationships/hyperlink" Target="https://login.consultant.ru/link/?req=doc&amp;base=LAW&amp;n=532260&amp;dst=101412" TargetMode="External"/><Relationship Id="rId86" Type="http://schemas.openxmlformats.org/officeDocument/2006/relationships/hyperlink" Target="https://login.consultant.ru/link/?req=doc&amp;base=LAW&amp;n=532260&amp;dst=100639" TargetMode="External"/><Relationship Id="rId94" Type="http://schemas.openxmlformats.org/officeDocument/2006/relationships/hyperlink" Target="https://login.consultant.ru/link/?req=doc&amp;base=LAW&amp;n=532260&amp;dst=101263" TargetMode="External"/><Relationship Id="rId99" Type="http://schemas.openxmlformats.org/officeDocument/2006/relationships/hyperlink" Target="https://login.consultant.ru/link/?req=doc&amp;base=LAW&amp;n=532260&amp;dst=101481" TargetMode="External"/><Relationship Id="rId101" Type="http://schemas.openxmlformats.org/officeDocument/2006/relationships/hyperlink" Target="https://login.consultant.ru/link/?req=doc&amp;base=LAW&amp;n=532260&amp;dst=100981" TargetMode="External"/><Relationship Id="rId122" Type="http://schemas.openxmlformats.org/officeDocument/2006/relationships/hyperlink" Target="https://login.consultant.ru/link/?req=doc&amp;base=LAW&amp;n=532260&amp;dst=100422" TargetMode="External"/><Relationship Id="rId130" Type="http://schemas.openxmlformats.org/officeDocument/2006/relationships/hyperlink" Target="https://login.consultant.ru/link/?req=doc&amp;base=RLAW390&amp;n=143286&amp;dst=100138" TargetMode="External"/><Relationship Id="rId13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login.consultant.ru/link/?req=doc&amp;base=LAW&amp;n=2875&amp;dst=100055" TargetMode="External"/><Relationship Id="rId13" Type="http://schemas.openxmlformats.org/officeDocument/2006/relationships/hyperlink" Target="https://login.consultant.ru/link/?req=doc&amp;base=LAW&amp;n=511699&amp;dst=332" TargetMode="External"/><Relationship Id="rId18" Type="http://schemas.openxmlformats.org/officeDocument/2006/relationships/hyperlink" Target="https://login.consultant.ru/link/?req=doc&amp;base=RLAW390&amp;n=61364" TargetMode="External"/><Relationship Id="rId39" Type="http://schemas.openxmlformats.org/officeDocument/2006/relationships/hyperlink" Target="https://login.consultant.ru/link/?req=doc&amp;base=RLAW390&amp;n=143286&amp;dst=100031" TargetMode="External"/><Relationship Id="rId109" Type="http://schemas.openxmlformats.org/officeDocument/2006/relationships/hyperlink" Target="https://login.consultant.ru/link/?req=doc&amp;base=LAW&amp;n=532260&amp;dst=100468" TargetMode="External"/><Relationship Id="rId34" Type="http://schemas.openxmlformats.org/officeDocument/2006/relationships/hyperlink" Target="https://login.consultant.ru/link/?req=doc&amp;base=RLAW390&amp;n=143286&amp;dst=100027" TargetMode="External"/><Relationship Id="rId50" Type="http://schemas.openxmlformats.org/officeDocument/2006/relationships/hyperlink" Target="https://login.consultant.ru/link/?req=doc&amp;base=LAW&amp;n=532260&amp;dst=101410" TargetMode="External"/><Relationship Id="rId55" Type="http://schemas.openxmlformats.org/officeDocument/2006/relationships/hyperlink" Target="https://login.consultant.ru/link/?req=doc&amp;base=RLAW390&amp;n=143286&amp;dst=100051" TargetMode="External"/><Relationship Id="rId76" Type="http://schemas.openxmlformats.org/officeDocument/2006/relationships/hyperlink" Target="https://login.consultant.ru/link/?req=doc&amp;base=RLAW390&amp;n=143286&amp;dst=100073" TargetMode="External"/><Relationship Id="rId97" Type="http://schemas.openxmlformats.org/officeDocument/2006/relationships/hyperlink" Target="https://login.consultant.ru/link/?req=doc&amp;base=LAW&amp;n=532260&amp;dst=101000" TargetMode="External"/><Relationship Id="rId104" Type="http://schemas.openxmlformats.org/officeDocument/2006/relationships/hyperlink" Target="https://login.consultant.ru/link/?req=doc&amp;base=LAW&amp;n=532260&amp;dst=100710" TargetMode="External"/><Relationship Id="rId120" Type="http://schemas.openxmlformats.org/officeDocument/2006/relationships/hyperlink" Target="https://login.consultant.ru/link/?req=doc&amp;base=RLAW390&amp;n=143286&amp;dst=100125" TargetMode="External"/><Relationship Id="rId125" Type="http://schemas.openxmlformats.org/officeDocument/2006/relationships/hyperlink" Target="https://login.consultant.ru/link/?req=doc&amp;base=LAW&amp;n=532260&amp;dst=100450" TargetMode="External"/><Relationship Id="rId7" Type="http://schemas.openxmlformats.org/officeDocument/2006/relationships/hyperlink" Target="https://login.consultant.ru/link/?req=doc&amp;base=RLAW390&amp;n=136133&amp;dst=100006" TargetMode="External"/><Relationship Id="rId71" Type="http://schemas.openxmlformats.org/officeDocument/2006/relationships/hyperlink" Target="https://login.consultant.ru/link/?req=doc&amp;base=LAW&amp;n=532260&amp;dst=101412" TargetMode="External"/><Relationship Id="rId92" Type="http://schemas.openxmlformats.org/officeDocument/2006/relationships/hyperlink" Target="https://login.consultant.ru/link/?req=doc&amp;base=LAW&amp;n=532260&amp;dst=100659" TargetMode="External"/><Relationship Id="rId2" Type="http://schemas.microsoft.com/office/2007/relationships/stylesWithEffects" Target="stylesWithEffects.xml"/><Relationship Id="rId29" Type="http://schemas.openxmlformats.org/officeDocument/2006/relationships/hyperlink" Target="https://login.consultant.ru/link/?req=doc&amp;base=LAW&amp;n=509067" TargetMode="External"/><Relationship Id="rId24" Type="http://schemas.openxmlformats.org/officeDocument/2006/relationships/hyperlink" Target="https://login.consultant.ru/link/?req=doc&amp;base=RLAW390&amp;n=136133&amp;dst=100007" TargetMode="External"/><Relationship Id="rId40" Type="http://schemas.openxmlformats.org/officeDocument/2006/relationships/hyperlink" Target="https://login.consultant.ru/link/?req=doc&amp;base=LAW&amp;n=532260&amp;dst=101366" TargetMode="External"/><Relationship Id="rId45" Type="http://schemas.openxmlformats.org/officeDocument/2006/relationships/hyperlink" Target="https://login.consultant.ru/link/?req=doc&amp;base=LAW&amp;n=532260&amp;dst=100682" TargetMode="External"/><Relationship Id="rId66" Type="http://schemas.openxmlformats.org/officeDocument/2006/relationships/hyperlink" Target="https://login.consultant.ru/link/?req=doc&amp;base=RLAW390&amp;n=143286&amp;dst=100065" TargetMode="External"/><Relationship Id="rId87" Type="http://schemas.openxmlformats.org/officeDocument/2006/relationships/hyperlink" Target="https://login.consultant.ru/link/?req=doc&amp;base=LAW&amp;n=532260&amp;dst=101412" TargetMode="External"/><Relationship Id="rId110" Type="http://schemas.openxmlformats.org/officeDocument/2006/relationships/hyperlink" Target="https://login.consultant.ru/link/?req=doc&amp;base=RLAW390&amp;n=143286&amp;dst=100110" TargetMode="External"/><Relationship Id="rId115" Type="http://schemas.openxmlformats.org/officeDocument/2006/relationships/hyperlink" Target="https://login.consultant.ru/link/?req=doc&amp;base=RLAW390&amp;n=143286&amp;dst=100120" TargetMode="External"/><Relationship Id="rId131" Type="http://schemas.openxmlformats.org/officeDocument/2006/relationships/hyperlink" Target="https://login.consultant.ru/link/?req=doc&amp;base=RLAW390&amp;n=143286&amp;dst=100140" TargetMode="External"/><Relationship Id="rId61" Type="http://schemas.openxmlformats.org/officeDocument/2006/relationships/hyperlink" Target="https://login.consultant.ru/link/?req=doc&amp;base=LAW&amp;n=532260&amp;dst=100639" TargetMode="External"/><Relationship Id="rId82" Type="http://schemas.openxmlformats.org/officeDocument/2006/relationships/hyperlink" Target="https://login.consultant.ru/link/?req=doc&amp;base=RLAW390&amp;n=143286&amp;dst=100077" TargetMode="External"/><Relationship Id="rId19" Type="http://schemas.openxmlformats.org/officeDocument/2006/relationships/hyperlink" Target="https://login.consultant.ru/link/?req=doc&amp;base=RLAW390&amp;n=143318&amp;dst=1005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10848</Words>
  <Characters>61838</Characters>
  <Application>Microsoft Office Word</Application>
  <DocSecurity>0</DocSecurity>
  <Lines>515</Lines>
  <Paragraphs>145</Paragraphs>
  <ScaleCrop>false</ScaleCrop>
  <HeadingPairs>
    <vt:vector size="4" baseType="variant">
      <vt:variant>
        <vt:lpstr>Название</vt:lpstr>
      </vt:variant>
      <vt:variant>
        <vt:i4>1</vt:i4>
      </vt:variant>
      <vt:variant>
        <vt:lpstr>Заголовки</vt:lpstr>
      </vt:variant>
      <vt:variant>
        <vt:i4>19</vt:i4>
      </vt:variant>
    </vt:vector>
  </HeadingPairs>
  <TitlesOfParts>
    <vt:vector size="20" baseType="lpstr">
      <vt:lpstr/>
      <vt:lpstr>ОРЕНБУРГСКИЙ ГОРОДСКОЙ СОВЕТ</vt:lpstr>
      <vt:lpstr>Приложение</vt:lpstr>
      <vt:lpstr>    1. Общие положения</vt:lpstr>
      <vt:lpstr>    2. Категории риска причинения вреда (ущерба)</vt:lpstr>
      <vt:lpstr>    3. Виды профилактических мероприятий, которые проводятся</vt:lpstr>
      <vt:lpstr>        3.1. Виды профилактических мероприятий. Общие вопросы</vt:lpstr>
      <vt:lpstr>        3.2. Информирование контролируемых и иных заинтересованных</vt:lpstr>
      <vt:lpstr>        3.3. Объявление предостережения</vt:lpstr>
      <vt:lpstr>        3.4. Консультирование</vt:lpstr>
      <vt:lpstr>        3.5. Профилактический визит</vt:lpstr>
      <vt:lpstr>    4. Контрольные мероприятия, проводимые в рамках</vt:lpstr>
      <vt:lpstr>        4.1. Контрольные мероприятия. Общие вопросы</vt:lpstr>
      <vt:lpstr>        4.2. Плановые контрольные мероприятия</vt:lpstr>
      <vt:lpstr>        4.3. Внеплановые контрольные мероприятия</vt:lpstr>
      <vt:lpstr>        4.4. Виды контрольных мероприятий</vt:lpstr>
      <vt:lpstr>        4.5. Результаты контрольного мероприятия</vt:lpstr>
      <vt:lpstr>    5. Обжалование решений Контрольного органа, действий</vt:lpstr>
      <vt:lpstr>    Приложение 1.1</vt:lpstr>
      <vt:lpstr>    Приложение 1.2</vt:lpstr>
    </vt:vector>
  </TitlesOfParts>
  <Company/>
  <LinksUpToDate>false</LinksUpToDate>
  <CharactersWithSpaces>72541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Грищенко Александр Анатольевич</dc:creator>
  <cp:lastModifiedBy>Грищенко Александр Анатольевич</cp:lastModifiedBy>
  <cp:revision>1</cp:revision>
  <dcterms:created xsi:type="dcterms:W3CDTF">2026-05-08T07:38:00Z</dcterms:created>
  <dcterms:modified xsi:type="dcterms:W3CDTF">2026-05-08T07:38:00Z</dcterms:modified>
</cp:coreProperties>
</file>